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566C6" w:rsidRPr="005469A1" w:rsidRDefault="005469A1" w:rsidP="007566C6">
      <w:pPr>
        <w:rPr>
          <w:rFonts w:eastAsia="Calibri"/>
          <w:b/>
          <w:color w:val="C00000"/>
          <w:sz w:val="32"/>
          <w:szCs w:val="32"/>
          <w:u w:val="single"/>
          <w:lang w:eastAsia="en-US"/>
        </w:rPr>
      </w:pPr>
      <w:r w:rsidRPr="005469A1">
        <w:rPr>
          <w:rFonts w:eastAsia="Calibri"/>
          <w:b/>
          <w:color w:val="C00000"/>
          <w:sz w:val="56"/>
          <w:szCs w:val="56"/>
          <w:lang w:eastAsia="en-US"/>
        </w:rPr>
        <w:t xml:space="preserve"> D.</w:t>
      </w:r>
      <w:r w:rsidRPr="005469A1">
        <w:rPr>
          <w:rFonts w:eastAsia="Calibri"/>
          <w:b/>
          <w:color w:val="C00000"/>
          <w:sz w:val="32"/>
          <w:szCs w:val="32"/>
          <w:lang w:eastAsia="en-US"/>
        </w:rPr>
        <w:t xml:space="preserve">    </w:t>
      </w:r>
      <w:r w:rsidR="007566C6" w:rsidRPr="005469A1">
        <w:rPr>
          <w:rFonts w:eastAsia="Calibri"/>
          <w:b/>
          <w:color w:val="C00000"/>
          <w:sz w:val="32"/>
          <w:szCs w:val="32"/>
          <w:u w:val="single"/>
          <w:lang w:eastAsia="en-US"/>
        </w:rPr>
        <w:t xml:space="preserve">School H: Next </w:t>
      </w:r>
      <w:r w:rsidRPr="005469A1">
        <w:rPr>
          <w:rFonts w:eastAsia="Calibri"/>
          <w:b/>
          <w:color w:val="C00000"/>
          <w:sz w:val="32"/>
          <w:szCs w:val="32"/>
          <w:u w:val="single"/>
          <w:lang w:eastAsia="en-US"/>
        </w:rPr>
        <w:t>L</w:t>
      </w:r>
      <w:r w:rsidR="007566C6" w:rsidRPr="005469A1">
        <w:rPr>
          <w:rFonts w:eastAsia="Calibri"/>
          <w:b/>
          <w:color w:val="C00000"/>
          <w:sz w:val="32"/>
          <w:szCs w:val="32"/>
          <w:u w:val="single"/>
          <w:lang w:eastAsia="en-US"/>
        </w:rPr>
        <w:t>evel of Work</w:t>
      </w:r>
    </w:p>
    <w:p w:rsidR="007566C6" w:rsidRPr="005469A1" w:rsidRDefault="007566C6" w:rsidP="007566C6">
      <w:pPr>
        <w:rPr>
          <w:rFonts w:eastAsia="Calibri"/>
          <w:b/>
          <w:color w:val="C00000"/>
          <w:sz w:val="32"/>
          <w:szCs w:val="32"/>
          <w:u w:val="single"/>
          <w:lang w:eastAsia="en-US"/>
        </w:rPr>
      </w:pPr>
    </w:p>
    <w:p w:rsidR="007566C6" w:rsidRDefault="007566C6" w:rsidP="007566C6">
      <w:pPr>
        <w:rPr>
          <w:rFonts w:eastAsia="Calibri"/>
          <w:b/>
          <w:color w:val="C00000"/>
          <w:sz w:val="32"/>
          <w:szCs w:val="32"/>
          <w:lang w:eastAsia="en-US"/>
        </w:rPr>
      </w:pPr>
      <w:r w:rsidRPr="005469A1">
        <w:rPr>
          <w:rFonts w:eastAsia="Calibri"/>
          <w:b/>
          <w:color w:val="C00000"/>
          <w:sz w:val="32"/>
          <w:szCs w:val="32"/>
          <w:lang w:eastAsia="en-US"/>
        </w:rPr>
        <w:t>Group 1 &amp; 2</w:t>
      </w:r>
    </w:p>
    <w:p w:rsidR="005E7C76" w:rsidRPr="005469A1" w:rsidRDefault="005E7C76" w:rsidP="007566C6">
      <w:pPr>
        <w:rPr>
          <w:b/>
          <w:color w:val="C00000"/>
          <w:sz w:val="32"/>
          <w:szCs w:val="32"/>
        </w:rPr>
      </w:pPr>
    </w:p>
    <w:p w:rsidR="005469A1" w:rsidRPr="005E7C76" w:rsidRDefault="005469A1" w:rsidP="005469A1">
      <w:pPr>
        <w:pStyle w:val="ListParagraph"/>
        <w:ind w:left="1212"/>
        <w:rPr>
          <w:rFonts w:ascii="Times New Roman" w:hAnsi="Times New Roman"/>
          <w:b/>
          <w:sz w:val="24"/>
          <w:szCs w:val="24"/>
        </w:rPr>
      </w:pPr>
      <w:r w:rsidRPr="005E7C76">
        <w:rPr>
          <w:rFonts w:ascii="Times New Roman" w:hAnsi="Times New Roman"/>
          <w:b/>
          <w:sz w:val="24"/>
          <w:szCs w:val="24"/>
        </w:rPr>
        <w:t xml:space="preserve">Next Week </w:t>
      </w:r>
      <w:r w:rsidR="005E7C76" w:rsidRPr="005E7C76">
        <w:rPr>
          <w:rFonts w:ascii="Times New Roman" w:hAnsi="Times New Roman"/>
          <w:b/>
          <w:sz w:val="24"/>
          <w:szCs w:val="24"/>
        </w:rPr>
        <w:t>–</w:t>
      </w:r>
      <w:r w:rsidRPr="005E7C76">
        <w:rPr>
          <w:rFonts w:ascii="Times New Roman" w:hAnsi="Times New Roman"/>
          <w:b/>
          <w:sz w:val="24"/>
          <w:szCs w:val="24"/>
        </w:rPr>
        <w:t xml:space="preserve"> </w:t>
      </w:r>
    </w:p>
    <w:p w:rsidR="007566C6" w:rsidRDefault="005E7C76" w:rsidP="005E7C76">
      <w:pPr>
        <w:pStyle w:val="ListParagraph"/>
        <w:ind w:left="1212"/>
        <w:rPr>
          <w:rFonts w:ascii="Times New Roman" w:hAnsi="Times New Roman"/>
          <w:sz w:val="24"/>
          <w:szCs w:val="24"/>
        </w:rPr>
      </w:pPr>
      <w:r>
        <w:rPr>
          <w:rFonts w:ascii="Times New Roman" w:hAnsi="Times New Roman"/>
          <w:sz w:val="24"/>
          <w:szCs w:val="24"/>
        </w:rPr>
        <w:t>Share results with faculty.  Faculty make</w:t>
      </w:r>
      <w:r w:rsidR="007566C6" w:rsidRPr="005469A1">
        <w:rPr>
          <w:rFonts w:ascii="Times New Roman" w:hAnsi="Times New Roman"/>
          <w:sz w:val="24"/>
          <w:szCs w:val="24"/>
        </w:rPr>
        <w:t xml:space="preserve"> </w:t>
      </w:r>
      <w:r w:rsidR="007566C6" w:rsidRPr="005469A1">
        <w:rPr>
          <w:rFonts w:ascii="Times New Roman" w:hAnsi="Times New Roman"/>
          <w:sz w:val="24"/>
          <w:szCs w:val="24"/>
          <w:u w:val="single"/>
        </w:rPr>
        <w:t>their</w:t>
      </w:r>
      <w:r w:rsidR="007566C6" w:rsidRPr="005469A1">
        <w:rPr>
          <w:rFonts w:ascii="Times New Roman" w:hAnsi="Times New Roman"/>
          <w:sz w:val="24"/>
          <w:szCs w:val="24"/>
        </w:rPr>
        <w:t xml:space="preserve"> predictions of </w:t>
      </w:r>
      <w:r>
        <w:rPr>
          <w:rFonts w:ascii="Times New Roman" w:hAnsi="Times New Roman"/>
          <w:sz w:val="24"/>
          <w:szCs w:val="24"/>
        </w:rPr>
        <w:t>student outcomes.</w:t>
      </w:r>
    </w:p>
    <w:p w:rsidR="005E7C76" w:rsidRDefault="005E7C76" w:rsidP="005E7C76">
      <w:pPr>
        <w:pStyle w:val="ListParagraph"/>
        <w:ind w:left="1212"/>
        <w:rPr>
          <w:rFonts w:ascii="Times New Roman" w:hAnsi="Times New Roman"/>
          <w:sz w:val="24"/>
          <w:szCs w:val="24"/>
        </w:rPr>
      </w:pPr>
    </w:p>
    <w:p w:rsidR="005E7C76" w:rsidRPr="005E7C76" w:rsidRDefault="005E7C76" w:rsidP="005E7C76">
      <w:pPr>
        <w:pStyle w:val="ListParagraph"/>
        <w:ind w:left="1212"/>
        <w:rPr>
          <w:rFonts w:ascii="Times New Roman" w:hAnsi="Times New Roman"/>
          <w:b/>
          <w:sz w:val="24"/>
          <w:szCs w:val="24"/>
          <w:u w:val="single"/>
        </w:rPr>
      </w:pPr>
      <w:r w:rsidRPr="005E7C76">
        <w:rPr>
          <w:rFonts w:ascii="Times New Roman" w:hAnsi="Times New Roman"/>
          <w:b/>
          <w:sz w:val="24"/>
          <w:szCs w:val="24"/>
        </w:rPr>
        <w:t>Next Month -</w:t>
      </w:r>
    </w:p>
    <w:p w:rsidR="007566C6" w:rsidRPr="005E7C76" w:rsidRDefault="007566C6" w:rsidP="007566C6">
      <w:pPr>
        <w:pStyle w:val="ListParagraph"/>
        <w:numPr>
          <w:ilvl w:val="0"/>
          <w:numId w:val="1"/>
        </w:numPr>
        <w:rPr>
          <w:rFonts w:ascii="Times New Roman" w:hAnsi="Times New Roman"/>
          <w:sz w:val="24"/>
          <w:szCs w:val="24"/>
          <w:u w:val="single"/>
        </w:rPr>
      </w:pPr>
      <w:r w:rsidRPr="005469A1">
        <w:rPr>
          <w:rFonts w:ascii="Times New Roman" w:hAnsi="Times New Roman"/>
          <w:sz w:val="24"/>
          <w:szCs w:val="24"/>
        </w:rPr>
        <w:t xml:space="preserve">Professional reading and discussion leading to a common understanding of what student ‘engagement’ looks like for </w:t>
      </w:r>
      <w:r w:rsidR="00933FF6">
        <w:rPr>
          <w:rFonts w:ascii="Times New Roman" w:hAnsi="Times New Roman"/>
          <w:sz w:val="24"/>
          <w:szCs w:val="24"/>
        </w:rPr>
        <w:t>t</w:t>
      </w:r>
      <w:r w:rsidRPr="005469A1">
        <w:rPr>
          <w:rFonts w:ascii="Times New Roman" w:hAnsi="Times New Roman"/>
          <w:sz w:val="24"/>
          <w:szCs w:val="24"/>
        </w:rPr>
        <w:t xml:space="preserve">eachers, student, </w:t>
      </w:r>
      <w:r w:rsidR="00933FF6">
        <w:rPr>
          <w:rFonts w:ascii="Times New Roman" w:hAnsi="Times New Roman"/>
          <w:sz w:val="24"/>
          <w:szCs w:val="24"/>
        </w:rPr>
        <w:t>p</w:t>
      </w:r>
      <w:r w:rsidRPr="005469A1">
        <w:rPr>
          <w:rFonts w:ascii="Times New Roman" w:hAnsi="Times New Roman"/>
          <w:sz w:val="24"/>
          <w:szCs w:val="24"/>
        </w:rPr>
        <w:t>rincipal. (</w:t>
      </w:r>
      <w:r w:rsidR="005E7C76">
        <w:rPr>
          <w:rFonts w:ascii="Times New Roman" w:hAnsi="Times New Roman"/>
          <w:sz w:val="24"/>
          <w:szCs w:val="24"/>
        </w:rPr>
        <w:t>Google articles, look at POLT</w:t>
      </w:r>
      <w:r w:rsidRPr="005469A1">
        <w:rPr>
          <w:rFonts w:ascii="Times New Roman" w:hAnsi="Times New Roman"/>
          <w:sz w:val="24"/>
          <w:szCs w:val="24"/>
        </w:rPr>
        <w:t>, Learning environment)</w:t>
      </w:r>
    </w:p>
    <w:p w:rsidR="005E7C76" w:rsidRPr="005E7C76" w:rsidRDefault="005E7C76" w:rsidP="005E7C76">
      <w:pPr>
        <w:ind w:left="1212"/>
        <w:rPr>
          <w:b/>
        </w:rPr>
      </w:pPr>
      <w:r w:rsidRPr="005E7C76">
        <w:rPr>
          <w:b/>
        </w:rPr>
        <w:t>Over the Next Nine Months</w:t>
      </w:r>
      <w:r>
        <w:rPr>
          <w:b/>
        </w:rPr>
        <w:t xml:space="preserve"> -</w:t>
      </w:r>
    </w:p>
    <w:p w:rsidR="007566C6" w:rsidRPr="005469A1" w:rsidRDefault="007566C6" w:rsidP="00C41C9C">
      <w:pPr>
        <w:pStyle w:val="ListParagraph"/>
        <w:numPr>
          <w:ilvl w:val="0"/>
          <w:numId w:val="1"/>
        </w:numPr>
        <w:rPr>
          <w:rFonts w:ascii="Times New Roman" w:hAnsi="Times New Roman"/>
          <w:sz w:val="24"/>
          <w:szCs w:val="24"/>
          <w:u w:val="single"/>
        </w:rPr>
      </w:pPr>
      <w:r w:rsidRPr="005469A1">
        <w:rPr>
          <w:rFonts w:ascii="Times New Roman" w:hAnsi="Times New Roman"/>
          <w:sz w:val="24"/>
          <w:szCs w:val="24"/>
        </w:rPr>
        <w:t>Teachers take concept of engagement to students to allow learners to understand what engagement looks like (not just being on task) and to develop a student voice in the teaching and learning process</w:t>
      </w:r>
    </w:p>
    <w:p w:rsidR="007566C6" w:rsidRPr="005469A1" w:rsidRDefault="00933FF6" w:rsidP="007566C6">
      <w:pPr>
        <w:pStyle w:val="ListParagraph"/>
        <w:numPr>
          <w:ilvl w:val="0"/>
          <w:numId w:val="1"/>
        </w:numPr>
        <w:rPr>
          <w:rFonts w:ascii="Times New Roman" w:hAnsi="Times New Roman"/>
          <w:sz w:val="24"/>
          <w:szCs w:val="24"/>
          <w:u w:val="single"/>
        </w:rPr>
      </w:pPr>
      <w:r>
        <w:rPr>
          <w:rFonts w:ascii="Times New Roman" w:hAnsi="Times New Roman"/>
          <w:sz w:val="24"/>
          <w:szCs w:val="24"/>
        </w:rPr>
        <w:t>Teachers jointly p</w:t>
      </w:r>
      <w:r w:rsidR="007566C6" w:rsidRPr="005469A1">
        <w:rPr>
          <w:rFonts w:ascii="Times New Roman" w:hAnsi="Times New Roman"/>
          <w:sz w:val="24"/>
          <w:szCs w:val="24"/>
        </w:rPr>
        <w:t xml:space="preserve">lan </w:t>
      </w:r>
      <w:r>
        <w:rPr>
          <w:rFonts w:ascii="Times New Roman" w:hAnsi="Times New Roman"/>
          <w:sz w:val="24"/>
          <w:szCs w:val="24"/>
        </w:rPr>
        <w:t xml:space="preserve">one </w:t>
      </w:r>
      <w:r w:rsidR="007566C6" w:rsidRPr="005469A1">
        <w:rPr>
          <w:rFonts w:ascii="Times New Roman" w:hAnsi="Times New Roman"/>
          <w:sz w:val="24"/>
          <w:szCs w:val="24"/>
        </w:rPr>
        <w:t xml:space="preserve">assignment </w:t>
      </w:r>
      <w:r>
        <w:rPr>
          <w:rFonts w:ascii="Times New Roman" w:hAnsi="Times New Roman"/>
          <w:sz w:val="24"/>
          <w:szCs w:val="24"/>
        </w:rPr>
        <w:t xml:space="preserve">during a faculty meeting time </w:t>
      </w:r>
      <w:r w:rsidR="007566C6" w:rsidRPr="005469A1">
        <w:rPr>
          <w:rFonts w:ascii="Times New Roman" w:hAnsi="Times New Roman"/>
          <w:sz w:val="24"/>
          <w:szCs w:val="24"/>
        </w:rPr>
        <w:t>that require</w:t>
      </w:r>
      <w:r>
        <w:rPr>
          <w:rFonts w:ascii="Times New Roman" w:hAnsi="Times New Roman"/>
          <w:sz w:val="24"/>
          <w:szCs w:val="24"/>
        </w:rPr>
        <w:t>s</w:t>
      </w:r>
      <w:r w:rsidR="007566C6" w:rsidRPr="005469A1">
        <w:rPr>
          <w:rFonts w:ascii="Times New Roman" w:hAnsi="Times New Roman"/>
          <w:sz w:val="24"/>
          <w:szCs w:val="24"/>
        </w:rPr>
        <w:t xml:space="preserve"> high levels of student engagement – the activity will be well resourced and provide insight (when executed) into what these assignments feel like</w:t>
      </w:r>
      <w:r>
        <w:rPr>
          <w:rFonts w:ascii="Times New Roman" w:hAnsi="Times New Roman"/>
          <w:sz w:val="24"/>
          <w:szCs w:val="24"/>
        </w:rPr>
        <w:t>.  Principal provides opportunity for reflection and revision at the following meeting.</w:t>
      </w:r>
    </w:p>
    <w:p w:rsidR="007566C6" w:rsidRPr="005469A1" w:rsidRDefault="007566C6" w:rsidP="007566C6">
      <w:pPr>
        <w:pStyle w:val="ListParagraph"/>
        <w:numPr>
          <w:ilvl w:val="0"/>
          <w:numId w:val="1"/>
        </w:numPr>
        <w:rPr>
          <w:rFonts w:ascii="Times New Roman" w:hAnsi="Times New Roman"/>
          <w:sz w:val="24"/>
          <w:szCs w:val="24"/>
          <w:u w:val="single"/>
        </w:rPr>
      </w:pPr>
      <w:r w:rsidRPr="005469A1">
        <w:rPr>
          <w:rFonts w:ascii="Times New Roman" w:hAnsi="Times New Roman"/>
          <w:sz w:val="24"/>
          <w:szCs w:val="24"/>
        </w:rPr>
        <w:t>Staff to utilise staff meeting time to select various assignments and ‘pull apart’ the attributes of how the assignments promote or inhibit engagement in learning tasks</w:t>
      </w:r>
    </w:p>
    <w:p w:rsidR="007566C6" w:rsidRPr="005469A1" w:rsidRDefault="007566C6" w:rsidP="007566C6">
      <w:pPr>
        <w:pStyle w:val="ListParagraph"/>
        <w:numPr>
          <w:ilvl w:val="0"/>
          <w:numId w:val="1"/>
        </w:numPr>
        <w:rPr>
          <w:rFonts w:ascii="Times New Roman" w:hAnsi="Times New Roman"/>
          <w:sz w:val="24"/>
          <w:szCs w:val="24"/>
          <w:u w:val="single"/>
        </w:rPr>
      </w:pPr>
      <w:r w:rsidRPr="005469A1">
        <w:rPr>
          <w:rFonts w:ascii="Times New Roman" w:hAnsi="Times New Roman"/>
          <w:sz w:val="24"/>
          <w:szCs w:val="24"/>
        </w:rPr>
        <w:t xml:space="preserve">Students need to develop an understanding of their own responsibilities </w:t>
      </w:r>
      <w:r w:rsidR="00933FF6">
        <w:rPr>
          <w:rFonts w:ascii="Times New Roman" w:hAnsi="Times New Roman"/>
          <w:sz w:val="24"/>
          <w:szCs w:val="24"/>
        </w:rPr>
        <w:t>for</w:t>
      </w:r>
      <w:r w:rsidRPr="005469A1">
        <w:rPr>
          <w:rFonts w:ascii="Times New Roman" w:hAnsi="Times New Roman"/>
          <w:sz w:val="24"/>
          <w:szCs w:val="24"/>
        </w:rPr>
        <w:t xml:space="preserve"> their own learning which will require explicit teaching in “engagement” skills in the same way that they already have acquired procedural skills.  Lessons focussed on personal and interpersonal learning (Learn to Learn)</w:t>
      </w:r>
    </w:p>
    <w:p w:rsidR="007566C6" w:rsidRPr="005469A1" w:rsidRDefault="007566C6" w:rsidP="007566C6">
      <w:pPr>
        <w:pStyle w:val="ListParagraph"/>
        <w:numPr>
          <w:ilvl w:val="0"/>
          <w:numId w:val="1"/>
        </w:numPr>
        <w:rPr>
          <w:rFonts w:ascii="Times New Roman" w:hAnsi="Times New Roman"/>
          <w:sz w:val="24"/>
          <w:szCs w:val="24"/>
          <w:u w:val="single"/>
        </w:rPr>
      </w:pPr>
      <w:r w:rsidRPr="005469A1">
        <w:rPr>
          <w:rFonts w:ascii="Times New Roman" w:hAnsi="Times New Roman"/>
          <w:sz w:val="24"/>
          <w:szCs w:val="24"/>
        </w:rPr>
        <w:t xml:space="preserve">Visits by staff to other schools accompanied by an action plan </w:t>
      </w:r>
      <w:r w:rsidR="00933FF6">
        <w:rPr>
          <w:rFonts w:ascii="Times New Roman" w:hAnsi="Times New Roman"/>
          <w:sz w:val="24"/>
          <w:szCs w:val="24"/>
        </w:rPr>
        <w:t xml:space="preserve">to provide an articulated purpose for each </w:t>
      </w:r>
      <w:r w:rsidRPr="005469A1">
        <w:rPr>
          <w:rFonts w:ascii="Times New Roman" w:hAnsi="Times New Roman"/>
          <w:sz w:val="24"/>
          <w:szCs w:val="24"/>
        </w:rPr>
        <w:t>visit</w:t>
      </w:r>
      <w:r w:rsidR="00933FF6">
        <w:rPr>
          <w:rFonts w:ascii="Times New Roman" w:hAnsi="Times New Roman"/>
          <w:sz w:val="24"/>
          <w:szCs w:val="24"/>
        </w:rPr>
        <w:t>.</w:t>
      </w:r>
    </w:p>
    <w:p w:rsidR="007566C6" w:rsidRPr="005469A1" w:rsidRDefault="007566C6" w:rsidP="007566C6">
      <w:pPr>
        <w:pStyle w:val="ListParagraph"/>
        <w:numPr>
          <w:ilvl w:val="0"/>
          <w:numId w:val="1"/>
        </w:numPr>
        <w:rPr>
          <w:rFonts w:ascii="Times New Roman" w:hAnsi="Times New Roman"/>
          <w:sz w:val="24"/>
          <w:szCs w:val="24"/>
          <w:u w:val="single"/>
        </w:rPr>
      </w:pPr>
      <w:r w:rsidRPr="005469A1">
        <w:rPr>
          <w:rFonts w:ascii="Times New Roman" w:hAnsi="Times New Roman"/>
          <w:sz w:val="24"/>
          <w:szCs w:val="24"/>
        </w:rPr>
        <w:t>PD- whole school assessment.  Student assessment. Interactive whiteboard effectiveness.  In- house PD utilising staff strengths</w:t>
      </w:r>
    </w:p>
    <w:p w:rsidR="007566C6" w:rsidRPr="00947E12" w:rsidRDefault="007566C6" w:rsidP="007566C6">
      <w:pPr>
        <w:pStyle w:val="ListParagraph"/>
        <w:numPr>
          <w:ilvl w:val="0"/>
          <w:numId w:val="1"/>
        </w:numPr>
        <w:ind w:left="1276" w:hanging="425"/>
        <w:rPr>
          <w:rFonts w:ascii="Times New Roman" w:hAnsi="Times New Roman"/>
          <w:sz w:val="24"/>
          <w:szCs w:val="24"/>
          <w:u w:val="single"/>
        </w:rPr>
      </w:pPr>
      <w:r w:rsidRPr="005469A1">
        <w:rPr>
          <w:rFonts w:ascii="Times New Roman" w:hAnsi="Times New Roman"/>
          <w:sz w:val="24"/>
          <w:szCs w:val="24"/>
        </w:rPr>
        <w:t xml:space="preserve">School to adopt strategies for improvement in student engagement in </w:t>
      </w:r>
      <w:r w:rsidR="00947E12">
        <w:rPr>
          <w:rFonts w:ascii="Times New Roman" w:hAnsi="Times New Roman"/>
          <w:sz w:val="24"/>
          <w:szCs w:val="24"/>
        </w:rPr>
        <w:t>SIP’s and individual P</w:t>
      </w:r>
      <w:r w:rsidRPr="005469A1">
        <w:rPr>
          <w:rFonts w:ascii="Times New Roman" w:hAnsi="Times New Roman"/>
          <w:sz w:val="24"/>
          <w:szCs w:val="24"/>
        </w:rPr>
        <w:t>D Plans.</w:t>
      </w:r>
    </w:p>
    <w:p w:rsidR="00947E12" w:rsidRPr="005469A1" w:rsidRDefault="00947E12" w:rsidP="00947E12">
      <w:pPr>
        <w:pStyle w:val="ListParagraph"/>
        <w:ind w:left="1276"/>
        <w:rPr>
          <w:rFonts w:ascii="Times New Roman" w:hAnsi="Times New Roman"/>
          <w:sz w:val="24"/>
          <w:szCs w:val="24"/>
          <w:u w:val="single"/>
        </w:rPr>
      </w:pPr>
    </w:p>
    <w:p w:rsidR="007566C6" w:rsidRDefault="007566C6" w:rsidP="007566C6">
      <w:pPr>
        <w:pStyle w:val="ListParagraph"/>
        <w:ind w:left="142"/>
        <w:rPr>
          <w:b/>
          <w:color w:val="C00000"/>
          <w:sz w:val="32"/>
          <w:szCs w:val="28"/>
        </w:rPr>
      </w:pPr>
      <w:r w:rsidRPr="005469A1">
        <w:rPr>
          <w:b/>
          <w:color w:val="C00000"/>
          <w:sz w:val="32"/>
          <w:szCs w:val="28"/>
        </w:rPr>
        <w:t>Group 3 &amp; 4</w:t>
      </w:r>
    </w:p>
    <w:p w:rsidR="005E7C76" w:rsidRPr="005E7C76" w:rsidRDefault="005E7C76" w:rsidP="005E7C76">
      <w:pPr>
        <w:pStyle w:val="ListParagraph"/>
        <w:ind w:left="1212"/>
        <w:rPr>
          <w:rFonts w:ascii="Times New Roman" w:hAnsi="Times New Roman"/>
          <w:b/>
          <w:sz w:val="24"/>
          <w:szCs w:val="24"/>
        </w:rPr>
      </w:pPr>
      <w:r w:rsidRPr="005E7C76">
        <w:rPr>
          <w:rFonts w:ascii="Times New Roman" w:hAnsi="Times New Roman"/>
          <w:b/>
          <w:sz w:val="24"/>
          <w:szCs w:val="24"/>
        </w:rPr>
        <w:t xml:space="preserve">Next Week – </w:t>
      </w:r>
    </w:p>
    <w:p w:rsidR="005E7C76" w:rsidRDefault="005E7C76" w:rsidP="005E7C76">
      <w:pPr>
        <w:pStyle w:val="ListParagraph"/>
        <w:ind w:left="1212"/>
        <w:rPr>
          <w:rFonts w:ascii="Times New Roman" w:hAnsi="Times New Roman"/>
          <w:sz w:val="24"/>
          <w:szCs w:val="24"/>
        </w:rPr>
      </w:pPr>
      <w:r>
        <w:rPr>
          <w:rFonts w:ascii="Times New Roman" w:hAnsi="Times New Roman"/>
          <w:sz w:val="24"/>
          <w:szCs w:val="24"/>
        </w:rPr>
        <w:t>Share results with faculty.  What do the results tell them about the problem of practice?</w:t>
      </w:r>
    </w:p>
    <w:p w:rsidR="005E7C76" w:rsidRDefault="005E7C76" w:rsidP="005E7C76">
      <w:pPr>
        <w:pStyle w:val="ListParagraph"/>
        <w:ind w:left="1212"/>
        <w:rPr>
          <w:rFonts w:ascii="Times New Roman" w:hAnsi="Times New Roman"/>
          <w:sz w:val="24"/>
          <w:szCs w:val="24"/>
        </w:rPr>
      </w:pPr>
    </w:p>
    <w:p w:rsidR="00947E12" w:rsidRDefault="005E7C76" w:rsidP="00947E12">
      <w:pPr>
        <w:pStyle w:val="ListParagraph"/>
        <w:ind w:left="1212"/>
        <w:rPr>
          <w:rFonts w:ascii="Times New Roman" w:hAnsi="Times New Roman"/>
          <w:b/>
          <w:sz w:val="24"/>
          <w:szCs w:val="24"/>
        </w:rPr>
      </w:pPr>
      <w:r w:rsidRPr="005E7C76">
        <w:rPr>
          <w:rFonts w:ascii="Times New Roman" w:hAnsi="Times New Roman"/>
          <w:b/>
          <w:sz w:val="24"/>
          <w:szCs w:val="24"/>
        </w:rPr>
        <w:lastRenderedPageBreak/>
        <w:t xml:space="preserve">Next Month </w:t>
      </w:r>
      <w:r w:rsidR="00947E12">
        <w:rPr>
          <w:rFonts w:ascii="Times New Roman" w:hAnsi="Times New Roman"/>
          <w:b/>
          <w:sz w:val="24"/>
          <w:szCs w:val="24"/>
        </w:rPr>
        <w:t>–</w:t>
      </w:r>
    </w:p>
    <w:p w:rsidR="007566C6" w:rsidRPr="00947E12" w:rsidRDefault="007566C6" w:rsidP="00947E12">
      <w:pPr>
        <w:pStyle w:val="ListParagraph"/>
        <w:ind w:left="1212"/>
        <w:rPr>
          <w:rFonts w:ascii="Times New Roman" w:hAnsi="Times New Roman"/>
          <w:b/>
          <w:sz w:val="24"/>
          <w:szCs w:val="24"/>
          <w:u w:val="single"/>
        </w:rPr>
      </w:pPr>
      <w:r w:rsidRPr="00947E12">
        <w:rPr>
          <w:rFonts w:ascii="Times New Roman" w:hAnsi="Times New Roman"/>
          <w:sz w:val="24"/>
          <w:szCs w:val="24"/>
        </w:rPr>
        <w:t>What do the teachers need to know and do for children to be engaged in all tasks?</w:t>
      </w:r>
    </w:p>
    <w:p w:rsidR="007566C6" w:rsidRPr="005469A1" w:rsidRDefault="007566C6" w:rsidP="007566C6">
      <w:pPr>
        <w:pStyle w:val="ListParagraph"/>
        <w:numPr>
          <w:ilvl w:val="0"/>
          <w:numId w:val="1"/>
        </w:numPr>
        <w:ind w:left="1353"/>
        <w:rPr>
          <w:rFonts w:ascii="Times New Roman" w:hAnsi="Times New Roman"/>
          <w:sz w:val="24"/>
          <w:szCs w:val="24"/>
          <w:u w:val="single"/>
        </w:rPr>
      </w:pPr>
      <w:r w:rsidRPr="005469A1">
        <w:rPr>
          <w:rFonts w:ascii="Times New Roman" w:hAnsi="Times New Roman"/>
          <w:sz w:val="24"/>
          <w:szCs w:val="24"/>
        </w:rPr>
        <w:t xml:space="preserve">Staff to develop a common understanding of engagement </w:t>
      </w:r>
    </w:p>
    <w:p w:rsidR="007566C6" w:rsidRPr="005469A1" w:rsidRDefault="007566C6" w:rsidP="001F7B3B">
      <w:pPr>
        <w:pStyle w:val="ListParagraph"/>
        <w:numPr>
          <w:ilvl w:val="0"/>
          <w:numId w:val="2"/>
        </w:numPr>
        <w:rPr>
          <w:rFonts w:ascii="Times New Roman" w:hAnsi="Times New Roman"/>
          <w:sz w:val="24"/>
          <w:szCs w:val="24"/>
        </w:rPr>
      </w:pPr>
      <w:r w:rsidRPr="005469A1">
        <w:rPr>
          <w:rFonts w:ascii="Times New Roman" w:hAnsi="Times New Roman"/>
          <w:sz w:val="24"/>
          <w:szCs w:val="24"/>
        </w:rPr>
        <w:t xml:space="preserve"> present </w:t>
      </w:r>
      <w:r w:rsidR="001F7B3B">
        <w:rPr>
          <w:rFonts w:ascii="Times New Roman" w:hAnsi="Times New Roman"/>
          <w:sz w:val="24"/>
          <w:szCs w:val="24"/>
        </w:rPr>
        <w:t>network</w:t>
      </w:r>
      <w:r w:rsidRPr="005469A1">
        <w:rPr>
          <w:rFonts w:ascii="Times New Roman" w:hAnsi="Times New Roman"/>
          <w:sz w:val="24"/>
          <w:szCs w:val="24"/>
        </w:rPr>
        <w:t xml:space="preserve"> definition of engagement</w:t>
      </w:r>
    </w:p>
    <w:p w:rsidR="007566C6" w:rsidRPr="005469A1" w:rsidRDefault="001F7B3B" w:rsidP="007566C6">
      <w:pPr>
        <w:pStyle w:val="ListParagraph"/>
        <w:numPr>
          <w:ilvl w:val="0"/>
          <w:numId w:val="2"/>
        </w:numPr>
        <w:rPr>
          <w:rFonts w:ascii="Times New Roman" w:hAnsi="Times New Roman"/>
          <w:sz w:val="24"/>
          <w:szCs w:val="24"/>
        </w:rPr>
      </w:pPr>
      <w:r>
        <w:rPr>
          <w:rFonts w:ascii="Times New Roman" w:hAnsi="Times New Roman"/>
          <w:sz w:val="24"/>
          <w:szCs w:val="24"/>
        </w:rPr>
        <w:t>e</w:t>
      </w:r>
      <w:r w:rsidR="007566C6" w:rsidRPr="005469A1">
        <w:rPr>
          <w:rFonts w:ascii="Times New Roman" w:hAnsi="Times New Roman"/>
          <w:sz w:val="24"/>
          <w:szCs w:val="24"/>
        </w:rPr>
        <w:t>xplore a range of definitions</w:t>
      </w:r>
    </w:p>
    <w:p w:rsidR="007566C6" w:rsidRDefault="001F7B3B" w:rsidP="007566C6">
      <w:pPr>
        <w:pStyle w:val="ListParagraph"/>
        <w:numPr>
          <w:ilvl w:val="0"/>
          <w:numId w:val="2"/>
        </w:numPr>
        <w:rPr>
          <w:rFonts w:ascii="Times New Roman" w:hAnsi="Times New Roman"/>
          <w:sz w:val="24"/>
          <w:szCs w:val="24"/>
        </w:rPr>
      </w:pPr>
      <w:r>
        <w:rPr>
          <w:rFonts w:ascii="Times New Roman" w:hAnsi="Times New Roman"/>
          <w:sz w:val="24"/>
          <w:szCs w:val="24"/>
        </w:rPr>
        <w:t>A</w:t>
      </w:r>
      <w:r w:rsidR="007566C6" w:rsidRPr="005469A1">
        <w:rPr>
          <w:rFonts w:ascii="Times New Roman" w:hAnsi="Times New Roman"/>
          <w:sz w:val="24"/>
          <w:szCs w:val="24"/>
        </w:rPr>
        <w:t>gree</w:t>
      </w:r>
      <w:r>
        <w:rPr>
          <w:rFonts w:ascii="Times New Roman" w:hAnsi="Times New Roman"/>
          <w:sz w:val="24"/>
          <w:szCs w:val="24"/>
        </w:rPr>
        <w:t xml:space="preserve"> on</w:t>
      </w:r>
      <w:r w:rsidR="007566C6" w:rsidRPr="005469A1">
        <w:rPr>
          <w:rFonts w:ascii="Times New Roman" w:hAnsi="Times New Roman"/>
          <w:sz w:val="24"/>
          <w:szCs w:val="24"/>
        </w:rPr>
        <w:t xml:space="preserve"> what engagement</w:t>
      </w:r>
      <w:r w:rsidR="00933FF6">
        <w:rPr>
          <w:rFonts w:ascii="Times New Roman" w:hAnsi="Times New Roman"/>
          <w:sz w:val="24"/>
          <w:szCs w:val="24"/>
        </w:rPr>
        <w:t xml:space="preserve"> should </w:t>
      </w:r>
      <w:r w:rsidR="007566C6" w:rsidRPr="005469A1">
        <w:rPr>
          <w:rFonts w:ascii="Times New Roman" w:hAnsi="Times New Roman"/>
          <w:sz w:val="24"/>
          <w:szCs w:val="24"/>
        </w:rPr>
        <w:t>look like in the</w:t>
      </w:r>
      <w:r w:rsidR="00933FF6">
        <w:rPr>
          <w:rFonts w:ascii="Times New Roman" w:hAnsi="Times New Roman"/>
          <w:sz w:val="24"/>
          <w:szCs w:val="24"/>
        </w:rPr>
        <w:t>ir</w:t>
      </w:r>
      <w:r w:rsidR="007566C6" w:rsidRPr="005469A1">
        <w:rPr>
          <w:rFonts w:ascii="Times New Roman" w:hAnsi="Times New Roman"/>
          <w:sz w:val="24"/>
          <w:szCs w:val="24"/>
        </w:rPr>
        <w:t xml:space="preserve"> </w:t>
      </w:r>
      <w:r w:rsidR="00933FF6">
        <w:rPr>
          <w:rFonts w:ascii="Times New Roman" w:hAnsi="Times New Roman"/>
          <w:sz w:val="24"/>
          <w:szCs w:val="24"/>
        </w:rPr>
        <w:t>school</w:t>
      </w:r>
    </w:p>
    <w:p w:rsidR="001F7B3B" w:rsidRPr="005469A1" w:rsidRDefault="001F7B3B" w:rsidP="002D2B4F">
      <w:pPr>
        <w:pStyle w:val="ListParagraph"/>
        <w:ind w:left="2520"/>
        <w:rPr>
          <w:rFonts w:ascii="Times New Roman" w:hAnsi="Times New Roman"/>
          <w:sz w:val="24"/>
          <w:szCs w:val="24"/>
        </w:rPr>
      </w:pPr>
    </w:p>
    <w:p w:rsidR="007566C6" w:rsidRPr="001F7B3B" w:rsidRDefault="001F7B3B" w:rsidP="001F7B3B">
      <w:pPr>
        <w:pStyle w:val="ListParagraph"/>
        <w:ind w:left="1260" w:hanging="267"/>
        <w:rPr>
          <w:rFonts w:ascii="Times New Roman" w:hAnsi="Times New Roman"/>
          <w:b/>
          <w:sz w:val="24"/>
          <w:szCs w:val="24"/>
        </w:rPr>
      </w:pPr>
      <w:r>
        <w:rPr>
          <w:rFonts w:ascii="Times New Roman" w:hAnsi="Times New Roman"/>
          <w:sz w:val="24"/>
          <w:szCs w:val="24"/>
        </w:rPr>
        <w:t xml:space="preserve">    </w:t>
      </w:r>
      <w:r w:rsidRPr="001F7B3B">
        <w:rPr>
          <w:rFonts w:ascii="Times New Roman" w:hAnsi="Times New Roman"/>
          <w:b/>
          <w:sz w:val="24"/>
          <w:szCs w:val="24"/>
        </w:rPr>
        <w:t xml:space="preserve">Over the </w:t>
      </w:r>
      <w:r w:rsidR="007566C6" w:rsidRPr="001F7B3B">
        <w:rPr>
          <w:rFonts w:ascii="Times New Roman" w:hAnsi="Times New Roman"/>
          <w:b/>
          <w:sz w:val="24"/>
          <w:szCs w:val="24"/>
        </w:rPr>
        <w:t xml:space="preserve">Next </w:t>
      </w:r>
      <w:r w:rsidRPr="001F7B3B">
        <w:rPr>
          <w:rFonts w:ascii="Times New Roman" w:hAnsi="Times New Roman"/>
          <w:b/>
          <w:sz w:val="24"/>
          <w:szCs w:val="24"/>
        </w:rPr>
        <w:t>Nine Months -</w:t>
      </w:r>
    </w:p>
    <w:p w:rsidR="007566C6" w:rsidRPr="005469A1" w:rsidRDefault="007566C6" w:rsidP="007566C6">
      <w:pPr>
        <w:pStyle w:val="ListParagraph"/>
        <w:numPr>
          <w:ilvl w:val="0"/>
          <w:numId w:val="1"/>
        </w:numPr>
        <w:ind w:left="1353"/>
        <w:rPr>
          <w:rFonts w:ascii="Times New Roman" w:hAnsi="Times New Roman"/>
          <w:sz w:val="24"/>
          <w:szCs w:val="24"/>
          <w:u w:val="single"/>
        </w:rPr>
      </w:pPr>
      <w:r w:rsidRPr="005469A1">
        <w:rPr>
          <w:rFonts w:ascii="Times New Roman" w:hAnsi="Times New Roman"/>
          <w:sz w:val="24"/>
          <w:szCs w:val="24"/>
        </w:rPr>
        <w:t>Using the staff</w:t>
      </w:r>
      <w:r w:rsidR="001F7B3B">
        <w:rPr>
          <w:rFonts w:ascii="Times New Roman" w:hAnsi="Times New Roman"/>
          <w:sz w:val="24"/>
          <w:szCs w:val="24"/>
        </w:rPr>
        <w:t>’</w:t>
      </w:r>
      <w:r w:rsidRPr="005469A1">
        <w:rPr>
          <w:rFonts w:ascii="Times New Roman" w:hAnsi="Times New Roman"/>
          <w:sz w:val="24"/>
          <w:szCs w:val="24"/>
        </w:rPr>
        <w:t>s common understanding of engagement</w:t>
      </w:r>
    </w:p>
    <w:p w:rsidR="007566C6" w:rsidRPr="005469A1" w:rsidRDefault="007566C6" w:rsidP="007566C6">
      <w:pPr>
        <w:pStyle w:val="ListParagraph"/>
        <w:numPr>
          <w:ilvl w:val="0"/>
          <w:numId w:val="2"/>
        </w:numPr>
        <w:rPr>
          <w:rFonts w:ascii="Times New Roman" w:hAnsi="Times New Roman"/>
          <w:sz w:val="24"/>
          <w:szCs w:val="24"/>
          <w:u w:val="single"/>
        </w:rPr>
      </w:pPr>
      <w:r w:rsidRPr="005469A1">
        <w:rPr>
          <w:rFonts w:ascii="Times New Roman" w:hAnsi="Times New Roman"/>
          <w:sz w:val="24"/>
          <w:szCs w:val="24"/>
        </w:rPr>
        <w:t xml:space="preserve">Brainstorm the patterns the network generated from observations that you believe </w:t>
      </w:r>
      <w:r w:rsidR="00B10848">
        <w:rPr>
          <w:rFonts w:ascii="Times New Roman" w:hAnsi="Times New Roman"/>
          <w:sz w:val="24"/>
          <w:szCs w:val="24"/>
        </w:rPr>
        <w:t xml:space="preserve">are common </w:t>
      </w:r>
      <w:r w:rsidRPr="005469A1">
        <w:rPr>
          <w:rFonts w:ascii="Times New Roman" w:hAnsi="Times New Roman"/>
          <w:sz w:val="24"/>
          <w:szCs w:val="24"/>
        </w:rPr>
        <w:t>in your classroom</w:t>
      </w:r>
    </w:p>
    <w:p w:rsidR="007566C6" w:rsidRPr="005469A1" w:rsidRDefault="001F7B3B" w:rsidP="007566C6">
      <w:pPr>
        <w:pStyle w:val="ListParagraph"/>
        <w:numPr>
          <w:ilvl w:val="0"/>
          <w:numId w:val="2"/>
        </w:numPr>
        <w:rPr>
          <w:rFonts w:ascii="Times New Roman" w:hAnsi="Times New Roman"/>
          <w:sz w:val="24"/>
          <w:szCs w:val="24"/>
          <w:u w:val="single"/>
        </w:rPr>
      </w:pPr>
      <w:r>
        <w:rPr>
          <w:rFonts w:ascii="Times New Roman" w:hAnsi="Times New Roman"/>
          <w:sz w:val="24"/>
          <w:szCs w:val="24"/>
        </w:rPr>
        <w:t xml:space="preserve">In what way do patterns work to support </w:t>
      </w:r>
      <w:r w:rsidR="002D2B4F">
        <w:rPr>
          <w:rFonts w:ascii="Times New Roman" w:hAnsi="Times New Roman"/>
          <w:sz w:val="24"/>
          <w:szCs w:val="24"/>
        </w:rPr>
        <w:t>engagement?  To discourage engagement?  Explain why</w:t>
      </w:r>
      <w:r w:rsidR="00B10848">
        <w:rPr>
          <w:rFonts w:ascii="Times New Roman" w:hAnsi="Times New Roman"/>
          <w:sz w:val="24"/>
          <w:szCs w:val="24"/>
        </w:rPr>
        <w:t xml:space="preserve"> and develop next step</w:t>
      </w:r>
      <w:r w:rsidR="002D2B4F">
        <w:rPr>
          <w:rFonts w:ascii="Times New Roman" w:hAnsi="Times New Roman"/>
          <w:sz w:val="24"/>
          <w:szCs w:val="24"/>
        </w:rPr>
        <w:t>.</w:t>
      </w:r>
    </w:p>
    <w:p w:rsidR="007566C6" w:rsidRPr="005469A1" w:rsidRDefault="007566C6" w:rsidP="002D2B4F">
      <w:pPr>
        <w:pStyle w:val="ListParagraph"/>
        <w:ind w:left="633" w:firstLine="720"/>
        <w:rPr>
          <w:rFonts w:ascii="Times New Roman" w:hAnsi="Times New Roman"/>
          <w:sz w:val="24"/>
          <w:szCs w:val="24"/>
        </w:rPr>
      </w:pPr>
      <w:r w:rsidRPr="005469A1">
        <w:rPr>
          <w:rFonts w:ascii="Times New Roman" w:hAnsi="Times New Roman"/>
          <w:sz w:val="24"/>
          <w:szCs w:val="24"/>
        </w:rPr>
        <w:t>Further Exploring</w:t>
      </w:r>
      <w:r w:rsidR="002D2B4F">
        <w:rPr>
          <w:rFonts w:ascii="Times New Roman" w:hAnsi="Times New Roman"/>
          <w:sz w:val="24"/>
          <w:szCs w:val="24"/>
        </w:rPr>
        <w:t>:</w:t>
      </w:r>
    </w:p>
    <w:p w:rsidR="007566C6" w:rsidRPr="005469A1" w:rsidRDefault="007566C6" w:rsidP="007566C6">
      <w:pPr>
        <w:pStyle w:val="ListParagraph"/>
        <w:numPr>
          <w:ilvl w:val="0"/>
          <w:numId w:val="1"/>
        </w:numPr>
        <w:ind w:left="1353"/>
        <w:rPr>
          <w:rFonts w:ascii="Times New Roman" w:hAnsi="Times New Roman"/>
          <w:sz w:val="24"/>
          <w:szCs w:val="24"/>
          <w:u w:val="single"/>
        </w:rPr>
      </w:pPr>
      <w:r w:rsidRPr="005469A1">
        <w:rPr>
          <w:rFonts w:ascii="Times New Roman" w:hAnsi="Times New Roman"/>
          <w:sz w:val="24"/>
          <w:szCs w:val="24"/>
        </w:rPr>
        <w:t>Higher order q</w:t>
      </w:r>
      <w:r w:rsidR="002D2B4F">
        <w:rPr>
          <w:rFonts w:ascii="Times New Roman" w:hAnsi="Times New Roman"/>
          <w:sz w:val="24"/>
          <w:szCs w:val="24"/>
        </w:rPr>
        <w:t>uestions</w:t>
      </w:r>
      <w:r w:rsidRPr="005469A1">
        <w:rPr>
          <w:rFonts w:ascii="Times New Roman" w:hAnsi="Times New Roman"/>
          <w:sz w:val="24"/>
          <w:szCs w:val="24"/>
        </w:rPr>
        <w:t xml:space="preserve"> and wait time</w:t>
      </w:r>
    </w:p>
    <w:p w:rsidR="007566C6" w:rsidRPr="005469A1" w:rsidRDefault="007566C6" w:rsidP="007566C6">
      <w:pPr>
        <w:pStyle w:val="ListParagraph"/>
        <w:numPr>
          <w:ilvl w:val="0"/>
          <w:numId w:val="1"/>
        </w:numPr>
        <w:ind w:left="1353"/>
        <w:rPr>
          <w:rFonts w:ascii="Times New Roman" w:hAnsi="Times New Roman"/>
          <w:sz w:val="24"/>
          <w:szCs w:val="24"/>
          <w:u w:val="single"/>
        </w:rPr>
      </w:pPr>
      <w:r w:rsidRPr="005469A1">
        <w:rPr>
          <w:rFonts w:ascii="Times New Roman" w:hAnsi="Times New Roman"/>
          <w:sz w:val="24"/>
          <w:szCs w:val="24"/>
        </w:rPr>
        <w:t>Challenging students - Bloom’s Taxonomy (focus on high level thinking and cognitive demand)</w:t>
      </w:r>
    </w:p>
    <w:p w:rsidR="007566C6" w:rsidRPr="005469A1" w:rsidRDefault="007566C6" w:rsidP="007566C6">
      <w:pPr>
        <w:pStyle w:val="ListParagraph"/>
        <w:numPr>
          <w:ilvl w:val="0"/>
          <w:numId w:val="1"/>
        </w:numPr>
        <w:ind w:left="1353"/>
        <w:rPr>
          <w:rFonts w:ascii="Times New Roman" w:hAnsi="Times New Roman"/>
          <w:sz w:val="24"/>
          <w:szCs w:val="24"/>
          <w:u w:val="single"/>
        </w:rPr>
      </w:pPr>
      <w:r w:rsidRPr="005469A1">
        <w:rPr>
          <w:rFonts w:ascii="Times New Roman" w:hAnsi="Times New Roman"/>
          <w:sz w:val="24"/>
          <w:szCs w:val="24"/>
        </w:rPr>
        <w:t>Varied tasks to meet individual needs- differentiated curriculum</w:t>
      </w:r>
    </w:p>
    <w:p w:rsidR="007566C6" w:rsidRPr="005469A1" w:rsidRDefault="007566C6" w:rsidP="007566C6">
      <w:pPr>
        <w:pStyle w:val="ListParagraph"/>
        <w:numPr>
          <w:ilvl w:val="0"/>
          <w:numId w:val="1"/>
        </w:numPr>
        <w:ind w:left="1353"/>
        <w:rPr>
          <w:rFonts w:ascii="Times New Roman" w:hAnsi="Times New Roman"/>
          <w:sz w:val="24"/>
          <w:szCs w:val="24"/>
          <w:u w:val="single"/>
        </w:rPr>
      </w:pPr>
      <w:r w:rsidRPr="005469A1">
        <w:rPr>
          <w:rFonts w:ascii="Times New Roman" w:hAnsi="Times New Roman"/>
          <w:sz w:val="24"/>
          <w:szCs w:val="24"/>
        </w:rPr>
        <w:t>Rubric- assessment</w:t>
      </w:r>
    </w:p>
    <w:p w:rsidR="007566C6" w:rsidRPr="005469A1" w:rsidRDefault="007566C6" w:rsidP="007566C6">
      <w:pPr>
        <w:pStyle w:val="ListParagraph"/>
        <w:numPr>
          <w:ilvl w:val="0"/>
          <w:numId w:val="1"/>
        </w:numPr>
        <w:ind w:left="1353"/>
        <w:rPr>
          <w:rFonts w:ascii="Times New Roman" w:hAnsi="Times New Roman"/>
          <w:sz w:val="24"/>
          <w:szCs w:val="24"/>
          <w:u w:val="single"/>
        </w:rPr>
      </w:pPr>
      <w:r w:rsidRPr="005469A1">
        <w:rPr>
          <w:rFonts w:ascii="Times New Roman" w:hAnsi="Times New Roman"/>
          <w:sz w:val="24"/>
          <w:szCs w:val="24"/>
        </w:rPr>
        <w:t>Group work- collaborative learning</w:t>
      </w:r>
    </w:p>
    <w:p w:rsidR="007566C6" w:rsidRPr="005469A1" w:rsidRDefault="007566C6" w:rsidP="007566C6">
      <w:pPr>
        <w:pStyle w:val="ListParagraph"/>
        <w:numPr>
          <w:ilvl w:val="0"/>
          <w:numId w:val="2"/>
        </w:numPr>
        <w:rPr>
          <w:rFonts w:ascii="Times New Roman" w:hAnsi="Times New Roman"/>
          <w:sz w:val="24"/>
          <w:szCs w:val="24"/>
        </w:rPr>
      </w:pPr>
      <w:r w:rsidRPr="005469A1">
        <w:rPr>
          <w:rFonts w:ascii="Times New Roman" w:hAnsi="Times New Roman"/>
          <w:sz w:val="24"/>
          <w:szCs w:val="24"/>
        </w:rPr>
        <w:t>Paired</w:t>
      </w:r>
    </w:p>
    <w:p w:rsidR="007566C6" w:rsidRPr="005469A1" w:rsidRDefault="007566C6" w:rsidP="007566C6">
      <w:pPr>
        <w:pStyle w:val="ListParagraph"/>
        <w:numPr>
          <w:ilvl w:val="0"/>
          <w:numId w:val="2"/>
        </w:numPr>
        <w:rPr>
          <w:rFonts w:ascii="Times New Roman" w:hAnsi="Times New Roman"/>
          <w:sz w:val="24"/>
          <w:szCs w:val="24"/>
        </w:rPr>
      </w:pPr>
      <w:r w:rsidRPr="005469A1">
        <w:rPr>
          <w:rFonts w:ascii="Times New Roman" w:hAnsi="Times New Roman"/>
          <w:sz w:val="24"/>
          <w:szCs w:val="24"/>
        </w:rPr>
        <w:t>Jigsawing</w:t>
      </w:r>
    </w:p>
    <w:p w:rsidR="007566C6" w:rsidRPr="005469A1" w:rsidRDefault="007566C6" w:rsidP="007566C6">
      <w:pPr>
        <w:pStyle w:val="ListParagraph"/>
        <w:numPr>
          <w:ilvl w:val="0"/>
          <w:numId w:val="2"/>
        </w:numPr>
        <w:rPr>
          <w:rFonts w:ascii="Times New Roman" w:hAnsi="Times New Roman"/>
          <w:sz w:val="24"/>
          <w:szCs w:val="24"/>
        </w:rPr>
      </w:pPr>
      <w:r w:rsidRPr="005469A1">
        <w:rPr>
          <w:rFonts w:ascii="Times New Roman" w:hAnsi="Times New Roman"/>
          <w:sz w:val="24"/>
          <w:szCs w:val="24"/>
        </w:rPr>
        <w:t>Think, pair, share- student centred learning</w:t>
      </w:r>
    </w:p>
    <w:p w:rsidR="007566C6" w:rsidRPr="005469A1" w:rsidRDefault="007566C6" w:rsidP="007566C6">
      <w:pPr>
        <w:pStyle w:val="ListParagraph"/>
        <w:numPr>
          <w:ilvl w:val="0"/>
          <w:numId w:val="1"/>
        </w:numPr>
        <w:ind w:left="1353"/>
        <w:rPr>
          <w:rFonts w:ascii="Times New Roman" w:hAnsi="Times New Roman"/>
          <w:sz w:val="24"/>
          <w:szCs w:val="24"/>
        </w:rPr>
      </w:pPr>
      <w:r w:rsidRPr="005469A1">
        <w:rPr>
          <w:rFonts w:ascii="Times New Roman" w:hAnsi="Times New Roman"/>
          <w:sz w:val="24"/>
          <w:szCs w:val="24"/>
        </w:rPr>
        <w:t>PL</w:t>
      </w:r>
      <w:r w:rsidR="00B10848">
        <w:rPr>
          <w:rFonts w:ascii="Times New Roman" w:hAnsi="Times New Roman"/>
          <w:sz w:val="24"/>
          <w:szCs w:val="24"/>
        </w:rPr>
        <w:t>C</w:t>
      </w:r>
      <w:r w:rsidRPr="005469A1">
        <w:rPr>
          <w:rFonts w:ascii="Times New Roman" w:hAnsi="Times New Roman"/>
          <w:sz w:val="24"/>
          <w:szCs w:val="24"/>
        </w:rPr>
        <w:t>’s</w:t>
      </w:r>
    </w:p>
    <w:p w:rsidR="007566C6" w:rsidRPr="005469A1" w:rsidRDefault="007566C6" w:rsidP="007566C6">
      <w:pPr>
        <w:pStyle w:val="ListParagraph"/>
        <w:numPr>
          <w:ilvl w:val="0"/>
          <w:numId w:val="1"/>
        </w:numPr>
        <w:ind w:left="1353"/>
        <w:rPr>
          <w:rFonts w:ascii="Times New Roman" w:hAnsi="Times New Roman"/>
          <w:sz w:val="24"/>
          <w:szCs w:val="24"/>
        </w:rPr>
      </w:pPr>
      <w:r w:rsidRPr="005469A1">
        <w:rPr>
          <w:rFonts w:ascii="Times New Roman" w:hAnsi="Times New Roman"/>
          <w:sz w:val="24"/>
          <w:szCs w:val="24"/>
        </w:rPr>
        <w:t>Coaching</w:t>
      </w:r>
    </w:p>
    <w:p w:rsidR="007566C6" w:rsidRPr="005469A1" w:rsidRDefault="007566C6" w:rsidP="007566C6">
      <w:pPr>
        <w:pStyle w:val="ListParagraph"/>
        <w:numPr>
          <w:ilvl w:val="0"/>
          <w:numId w:val="1"/>
        </w:numPr>
        <w:ind w:left="1353"/>
        <w:rPr>
          <w:rFonts w:ascii="Times New Roman" w:hAnsi="Times New Roman"/>
          <w:sz w:val="24"/>
          <w:szCs w:val="24"/>
        </w:rPr>
      </w:pPr>
      <w:r w:rsidRPr="005469A1">
        <w:rPr>
          <w:rFonts w:ascii="Times New Roman" w:hAnsi="Times New Roman"/>
          <w:sz w:val="24"/>
          <w:szCs w:val="24"/>
        </w:rPr>
        <w:t>Professional Reading</w:t>
      </w:r>
    </w:p>
    <w:p w:rsidR="007566C6" w:rsidRPr="005469A1" w:rsidRDefault="007566C6" w:rsidP="007566C6">
      <w:pPr>
        <w:pStyle w:val="ListParagraph"/>
        <w:numPr>
          <w:ilvl w:val="0"/>
          <w:numId w:val="1"/>
        </w:numPr>
        <w:ind w:left="1353"/>
        <w:rPr>
          <w:rFonts w:ascii="Times New Roman" w:hAnsi="Times New Roman"/>
          <w:sz w:val="24"/>
          <w:szCs w:val="24"/>
        </w:rPr>
      </w:pPr>
      <w:r w:rsidRPr="005469A1">
        <w:rPr>
          <w:rFonts w:ascii="Times New Roman" w:hAnsi="Times New Roman"/>
          <w:sz w:val="24"/>
          <w:szCs w:val="24"/>
        </w:rPr>
        <w:t>School visits</w:t>
      </w:r>
    </w:p>
    <w:p w:rsidR="00D07FC2" w:rsidRPr="00D07FC2" w:rsidRDefault="00D07FC2" w:rsidP="00D07FC2">
      <w:pPr>
        <w:rPr>
          <w:b/>
          <w:sz w:val="28"/>
          <w:szCs w:val="28"/>
        </w:rPr>
      </w:pPr>
    </w:p>
    <w:p w:rsidR="00D07FC2" w:rsidRDefault="00D07FC2" w:rsidP="00D07FC2">
      <w:pPr>
        <w:pStyle w:val="ListParagraph"/>
        <w:ind w:left="142"/>
        <w:rPr>
          <w:rFonts w:ascii="Times New Roman" w:hAnsi="Times New Roman"/>
          <w:b/>
          <w:color w:val="C00000"/>
          <w:sz w:val="32"/>
          <w:szCs w:val="28"/>
        </w:rPr>
      </w:pPr>
      <w:r w:rsidRPr="005469A1">
        <w:rPr>
          <w:rFonts w:ascii="Times New Roman" w:hAnsi="Times New Roman"/>
          <w:b/>
          <w:color w:val="C00000"/>
          <w:sz w:val="32"/>
          <w:szCs w:val="28"/>
        </w:rPr>
        <w:t>Group 5 &amp; 6</w:t>
      </w:r>
    </w:p>
    <w:p w:rsidR="005E7C76" w:rsidRPr="005E7C76" w:rsidRDefault="005E7C76" w:rsidP="005E7C76">
      <w:pPr>
        <w:pStyle w:val="ListParagraph"/>
        <w:ind w:left="1212"/>
        <w:rPr>
          <w:rFonts w:ascii="Times New Roman" w:hAnsi="Times New Roman"/>
          <w:b/>
          <w:sz w:val="24"/>
          <w:szCs w:val="24"/>
        </w:rPr>
      </w:pPr>
      <w:r w:rsidRPr="005E7C76">
        <w:rPr>
          <w:rFonts w:ascii="Times New Roman" w:hAnsi="Times New Roman"/>
          <w:b/>
          <w:sz w:val="24"/>
          <w:szCs w:val="24"/>
        </w:rPr>
        <w:t xml:space="preserve">Next Week – </w:t>
      </w:r>
    </w:p>
    <w:p w:rsidR="002D2B4F" w:rsidRPr="002D2B4F" w:rsidRDefault="002D2B4F" w:rsidP="002D2B4F">
      <w:pPr>
        <w:pStyle w:val="ListParagraph"/>
        <w:numPr>
          <w:ilvl w:val="0"/>
          <w:numId w:val="3"/>
        </w:numPr>
        <w:ind w:left="1353"/>
        <w:rPr>
          <w:rFonts w:ascii="Times New Roman" w:hAnsi="Times New Roman"/>
          <w:sz w:val="24"/>
          <w:szCs w:val="24"/>
          <w:u w:val="single"/>
        </w:rPr>
      </w:pPr>
      <w:r w:rsidRPr="005469A1">
        <w:rPr>
          <w:rFonts w:ascii="Times New Roman" w:hAnsi="Times New Roman"/>
          <w:sz w:val="24"/>
          <w:szCs w:val="24"/>
        </w:rPr>
        <w:t xml:space="preserve">Ask staff to predict </w:t>
      </w:r>
      <w:r w:rsidRPr="002D2B4F">
        <w:rPr>
          <w:rFonts w:ascii="Times New Roman" w:hAnsi="Times New Roman"/>
          <w:sz w:val="24"/>
          <w:szCs w:val="24"/>
        </w:rPr>
        <w:t>what</w:t>
      </w:r>
      <w:r w:rsidRPr="005469A1">
        <w:rPr>
          <w:rFonts w:ascii="Times New Roman" w:hAnsi="Times New Roman"/>
          <w:sz w:val="24"/>
          <w:szCs w:val="24"/>
        </w:rPr>
        <w:t xml:space="preserve"> the network observ</w:t>
      </w:r>
      <w:r>
        <w:rPr>
          <w:rFonts w:ascii="Times New Roman" w:hAnsi="Times New Roman"/>
          <w:sz w:val="24"/>
          <w:szCs w:val="24"/>
        </w:rPr>
        <w:t>ed</w:t>
      </w:r>
      <w:r w:rsidRPr="005469A1">
        <w:rPr>
          <w:rFonts w:ascii="Times New Roman" w:hAnsi="Times New Roman"/>
          <w:sz w:val="24"/>
          <w:szCs w:val="24"/>
        </w:rPr>
        <w:t>?</w:t>
      </w:r>
    </w:p>
    <w:p w:rsidR="005E7C76" w:rsidRPr="002D2B4F" w:rsidRDefault="002D2B4F" w:rsidP="002D2B4F">
      <w:pPr>
        <w:pStyle w:val="ListParagraph"/>
        <w:numPr>
          <w:ilvl w:val="0"/>
          <w:numId w:val="3"/>
        </w:numPr>
        <w:ind w:left="1353"/>
        <w:rPr>
          <w:rFonts w:ascii="Times New Roman" w:hAnsi="Times New Roman"/>
          <w:sz w:val="24"/>
          <w:szCs w:val="24"/>
          <w:u w:val="single"/>
        </w:rPr>
      </w:pPr>
      <w:r w:rsidRPr="002D2B4F">
        <w:rPr>
          <w:rFonts w:ascii="Times New Roman" w:hAnsi="Times New Roman"/>
          <w:sz w:val="24"/>
          <w:szCs w:val="24"/>
        </w:rPr>
        <w:t>Sh</w:t>
      </w:r>
      <w:r w:rsidR="005E7C76" w:rsidRPr="002D2B4F">
        <w:rPr>
          <w:rFonts w:ascii="Times New Roman" w:hAnsi="Times New Roman"/>
          <w:sz w:val="24"/>
          <w:szCs w:val="24"/>
        </w:rPr>
        <w:t xml:space="preserve">are results with faculty.  </w:t>
      </w:r>
      <w:r>
        <w:rPr>
          <w:rFonts w:ascii="Times New Roman" w:hAnsi="Times New Roman"/>
          <w:sz w:val="24"/>
          <w:szCs w:val="24"/>
        </w:rPr>
        <w:t>What are the differences?</w:t>
      </w:r>
    </w:p>
    <w:p w:rsidR="002D2B4F" w:rsidRDefault="002D2B4F" w:rsidP="005E7C76">
      <w:pPr>
        <w:pStyle w:val="ListParagraph"/>
        <w:ind w:left="1212"/>
        <w:rPr>
          <w:rFonts w:ascii="Times New Roman" w:hAnsi="Times New Roman"/>
          <w:sz w:val="24"/>
          <w:szCs w:val="24"/>
        </w:rPr>
      </w:pPr>
    </w:p>
    <w:p w:rsidR="005E7C76" w:rsidRPr="005469A1" w:rsidRDefault="005E7C76" w:rsidP="002D2B4F">
      <w:pPr>
        <w:pStyle w:val="ListParagraph"/>
        <w:ind w:left="1212"/>
        <w:rPr>
          <w:rFonts w:ascii="Times New Roman" w:hAnsi="Times New Roman"/>
          <w:b/>
          <w:color w:val="C00000"/>
          <w:sz w:val="32"/>
          <w:szCs w:val="28"/>
        </w:rPr>
      </w:pPr>
      <w:r w:rsidRPr="005E7C76">
        <w:rPr>
          <w:rFonts w:ascii="Times New Roman" w:hAnsi="Times New Roman"/>
          <w:b/>
          <w:sz w:val="24"/>
          <w:szCs w:val="24"/>
        </w:rPr>
        <w:t>Next Month -</w:t>
      </w:r>
    </w:p>
    <w:p w:rsidR="00D07FC2" w:rsidRPr="005469A1" w:rsidRDefault="002D2B4F" w:rsidP="00D07FC2">
      <w:pPr>
        <w:pStyle w:val="ListParagraph"/>
        <w:numPr>
          <w:ilvl w:val="0"/>
          <w:numId w:val="3"/>
        </w:numPr>
        <w:ind w:left="1353"/>
        <w:rPr>
          <w:rFonts w:ascii="Times New Roman" w:hAnsi="Times New Roman"/>
          <w:sz w:val="24"/>
          <w:szCs w:val="24"/>
          <w:u w:val="single"/>
        </w:rPr>
      </w:pPr>
      <w:r>
        <w:rPr>
          <w:rFonts w:ascii="Times New Roman" w:hAnsi="Times New Roman"/>
          <w:sz w:val="24"/>
          <w:szCs w:val="24"/>
        </w:rPr>
        <w:t xml:space="preserve">Discuss </w:t>
      </w:r>
      <w:r w:rsidR="00D07FC2" w:rsidRPr="005469A1">
        <w:rPr>
          <w:rFonts w:ascii="Times New Roman" w:hAnsi="Times New Roman"/>
          <w:sz w:val="24"/>
          <w:szCs w:val="24"/>
        </w:rPr>
        <w:t xml:space="preserve">observations </w:t>
      </w:r>
      <w:r>
        <w:rPr>
          <w:rFonts w:ascii="Times New Roman" w:hAnsi="Times New Roman"/>
          <w:sz w:val="24"/>
          <w:szCs w:val="24"/>
        </w:rPr>
        <w:t xml:space="preserve">in reference to student performance.  What encourages high performance and what </w:t>
      </w:r>
      <w:r w:rsidR="00AE1AC1">
        <w:rPr>
          <w:rFonts w:ascii="Times New Roman" w:hAnsi="Times New Roman"/>
          <w:sz w:val="24"/>
          <w:szCs w:val="24"/>
        </w:rPr>
        <w:t>discourages high performance.  E</w:t>
      </w:r>
      <w:r w:rsidR="00D07FC2" w:rsidRPr="005469A1">
        <w:rPr>
          <w:rFonts w:ascii="Times New Roman" w:hAnsi="Times New Roman"/>
          <w:sz w:val="24"/>
          <w:szCs w:val="24"/>
        </w:rPr>
        <w:t>xpl</w:t>
      </w:r>
      <w:r w:rsidR="00AE1AC1">
        <w:rPr>
          <w:rFonts w:ascii="Times New Roman" w:hAnsi="Times New Roman"/>
          <w:sz w:val="24"/>
          <w:szCs w:val="24"/>
        </w:rPr>
        <w:t xml:space="preserve">ore staff beliefs re: </w:t>
      </w:r>
      <w:r w:rsidR="00AE1AC1">
        <w:rPr>
          <w:rFonts w:ascii="Times New Roman" w:hAnsi="Times New Roman"/>
          <w:sz w:val="24"/>
          <w:szCs w:val="24"/>
        </w:rPr>
        <w:lastRenderedPageBreak/>
        <w:t xml:space="preserve">what do high performing student behaviors look like?  What teaching behaviors create high performing student behaviors?  </w:t>
      </w:r>
    </w:p>
    <w:p w:rsidR="00D07FC2" w:rsidRPr="000B1563" w:rsidRDefault="00D07FC2" w:rsidP="00D07FC2">
      <w:pPr>
        <w:pStyle w:val="ListParagraph"/>
        <w:numPr>
          <w:ilvl w:val="0"/>
          <w:numId w:val="3"/>
        </w:numPr>
        <w:ind w:left="1353"/>
        <w:rPr>
          <w:rFonts w:ascii="Times New Roman" w:hAnsi="Times New Roman"/>
          <w:sz w:val="24"/>
          <w:szCs w:val="24"/>
          <w:u w:val="single"/>
        </w:rPr>
      </w:pPr>
      <w:r w:rsidRPr="00AE1AC1">
        <w:rPr>
          <w:rFonts w:ascii="Times New Roman" w:hAnsi="Times New Roman"/>
          <w:sz w:val="24"/>
          <w:szCs w:val="24"/>
        </w:rPr>
        <w:t>Presen</w:t>
      </w:r>
      <w:r w:rsidR="00AE1AC1" w:rsidRPr="00AE1AC1">
        <w:rPr>
          <w:rFonts w:ascii="Times New Roman" w:hAnsi="Times New Roman"/>
          <w:sz w:val="24"/>
          <w:szCs w:val="24"/>
        </w:rPr>
        <w:t xml:space="preserve">t network engagement definition and </w:t>
      </w:r>
      <w:r w:rsidR="000B1563">
        <w:rPr>
          <w:rFonts w:ascii="Times New Roman" w:hAnsi="Times New Roman"/>
          <w:sz w:val="24"/>
          <w:szCs w:val="24"/>
        </w:rPr>
        <w:t xml:space="preserve">a </w:t>
      </w:r>
      <w:r w:rsidR="000B1563" w:rsidRPr="005469A1">
        <w:rPr>
          <w:rFonts w:ascii="Times New Roman" w:hAnsi="Times New Roman"/>
          <w:sz w:val="24"/>
          <w:szCs w:val="24"/>
        </w:rPr>
        <w:t xml:space="preserve">range of </w:t>
      </w:r>
      <w:r w:rsidR="000B1563">
        <w:rPr>
          <w:rFonts w:ascii="Times New Roman" w:hAnsi="Times New Roman"/>
          <w:sz w:val="24"/>
          <w:szCs w:val="24"/>
        </w:rPr>
        <w:t>d</w:t>
      </w:r>
      <w:r w:rsidR="000B1563" w:rsidRPr="005469A1">
        <w:rPr>
          <w:rFonts w:ascii="Times New Roman" w:hAnsi="Times New Roman"/>
          <w:sz w:val="24"/>
          <w:szCs w:val="24"/>
        </w:rPr>
        <w:t>efinitions</w:t>
      </w:r>
      <w:r w:rsidR="000B1563">
        <w:rPr>
          <w:rFonts w:ascii="Times New Roman" w:hAnsi="Times New Roman"/>
          <w:sz w:val="24"/>
          <w:szCs w:val="24"/>
        </w:rPr>
        <w:t xml:space="preserve">. </w:t>
      </w:r>
      <w:r w:rsidR="000B1563" w:rsidRPr="00AE1AC1">
        <w:rPr>
          <w:rFonts w:ascii="Times New Roman" w:hAnsi="Times New Roman"/>
          <w:sz w:val="24"/>
          <w:szCs w:val="24"/>
        </w:rPr>
        <w:t xml:space="preserve"> </w:t>
      </w:r>
      <w:r w:rsidR="000B1563">
        <w:rPr>
          <w:rFonts w:ascii="Times New Roman" w:hAnsi="Times New Roman"/>
          <w:sz w:val="24"/>
          <w:szCs w:val="24"/>
        </w:rPr>
        <w:t>E</w:t>
      </w:r>
      <w:r w:rsidR="00AE1AC1" w:rsidRPr="00AE1AC1">
        <w:rPr>
          <w:rFonts w:ascii="Times New Roman" w:hAnsi="Times New Roman"/>
          <w:sz w:val="24"/>
          <w:szCs w:val="24"/>
        </w:rPr>
        <w:t xml:space="preserve">xplore </w:t>
      </w:r>
      <w:r w:rsidRPr="00AE1AC1">
        <w:rPr>
          <w:rFonts w:ascii="Times New Roman" w:hAnsi="Times New Roman"/>
          <w:sz w:val="24"/>
          <w:szCs w:val="24"/>
        </w:rPr>
        <w:t>own definition</w:t>
      </w:r>
      <w:r w:rsidR="00AE1AC1" w:rsidRPr="00AE1AC1">
        <w:rPr>
          <w:rFonts w:ascii="Times New Roman" w:hAnsi="Times New Roman"/>
          <w:sz w:val="24"/>
          <w:szCs w:val="24"/>
        </w:rPr>
        <w:t>.</w:t>
      </w:r>
      <w:r w:rsidR="00AE1AC1">
        <w:rPr>
          <w:rFonts w:ascii="Times New Roman" w:hAnsi="Times New Roman"/>
          <w:sz w:val="24"/>
          <w:szCs w:val="24"/>
        </w:rPr>
        <w:t xml:space="preserve">  </w:t>
      </w:r>
      <w:r w:rsidR="00B10848">
        <w:rPr>
          <w:rFonts w:ascii="Times New Roman" w:hAnsi="Times New Roman"/>
          <w:sz w:val="24"/>
          <w:szCs w:val="24"/>
        </w:rPr>
        <w:t xml:space="preserve"> </w:t>
      </w:r>
      <w:r w:rsidR="000117FB">
        <w:rPr>
          <w:rFonts w:ascii="Times New Roman" w:hAnsi="Times New Roman"/>
          <w:sz w:val="24"/>
          <w:szCs w:val="24"/>
        </w:rPr>
        <w:t>How</w:t>
      </w:r>
      <w:r w:rsidRPr="00AE1AC1">
        <w:rPr>
          <w:rFonts w:ascii="Times New Roman" w:hAnsi="Times New Roman"/>
          <w:sz w:val="24"/>
          <w:szCs w:val="24"/>
        </w:rPr>
        <w:t xml:space="preserve"> do the </w:t>
      </w:r>
      <w:r w:rsidRPr="00AE1AC1">
        <w:rPr>
          <w:rFonts w:ascii="Times New Roman" w:hAnsi="Times New Roman"/>
          <w:sz w:val="24"/>
          <w:szCs w:val="24"/>
          <w:u w:val="single"/>
        </w:rPr>
        <w:t>patterns</w:t>
      </w:r>
      <w:r w:rsidRPr="00AE1AC1">
        <w:rPr>
          <w:rFonts w:ascii="Times New Roman" w:hAnsi="Times New Roman"/>
          <w:sz w:val="24"/>
          <w:szCs w:val="24"/>
        </w:rPr>
        <w:t xml:space="preserve"> </w:t>
      </w:r>
      <w:r w:rsidR="000117FB">
        <w:rPr>
          <w:rFonts w:ascii="Times New Roman" w:hAnsi="Times New Roman"/>
          <w:sz w:val="24"/>
          <w:szCs w:val="24"/>
        </w:rPr>
        <w:t>and our definition intersect</w:t>
      </w:r>
      <w:r w:rsidRPr="00AE1AC1">
        <w:rPr>
          <w:rFonts w:ascii="Times New Roman" w:hAnsi="Times New Roman"/>
          <w:sz w:val="24"/>
          <w:szCs w:val="24"/>
        </w:rPr>
        <w:t>?</w:t>
      </w:r>
      <w:r w:rsidR="00B10848" w:rsidRPr="00B10848">
        <w:rPr>
          <w:rFonts w:ascii="Times New Roman" w:hAnsi="Times New Roman"/>
          <w:sz w:val="24"/>
          <w:szCs w:val="24"/>
        </w:rPr>
        <w:t xml:space="preserve"> </w:t>
      </w:r>
      <w:r w:rsidR="000117FB">
        <w:rPr>
          <w:rFonts w:ascii="Times New Roman" w:hAnsi="Times New Roman"/>
          <w:sz w:val="24"/>
          <w:szCs w:val="24"/>
        </w:rPr>
        <w:t>Implications for us?</w:t>
      </w:r>
    </w:p>
    <w:p w:rsidR="000B1563" w:rsidRPr="000B1563" w:rsidRDefault="000B1563" w:rsidP="000B1563">
      <w:pPr>
        <w:ind w:left="1353"/>
        <w:rPr>
          <w:b/>
        </w:rPr>
      </w:pPr>
      <w:r w:rsidRPr="000B1563">
        <w:rPr>
          <w:b/>
        </w:rPr>
        <w:t>Over the Next Nine Months -</w:t>
      </w:r>
    </w:p>
    <w:p w:rsidR="00D07FC2" w:rsidRPr="000B1563" w:rsidRDefault="00D07FC2" w:rsidP="000B1563">
      <w:pPr>
        <w:pStyle w:val="ListParagraph"/>
        <w:numPr>
          <w:ilvl w:val="0"/>
          <w:numId w:val="3"/>
        </w:numPr>
        <w:ind w:left="1353"/>
        <w:rPr>
          <w:rFonts w:ascii="Times New Roman" w:hAnsi="Times New Roman"/>
          <w:sz w:val="24"/>
          <w:szCs w:val="24"/>
          <w:u w:val="single"/>
        </w:rPr>
      </w:pPr>
      <w:r w:rsidRPr="005469A1">
        <w:rPr>
          <w:rFonts w:ascii="Times New Roman" w:hAnsi="Times New Roman"/>
          <w:sz w:val="24"/>
          <w:szCs w:val="24"/>
        </w:rPr>
        <w:t>Student POLT survey- Comp, mapping for POLT</w:t>
      </w:r>
    </w:p>
    <w:p w:rsidR="00D07FC2" w:rsidRPr="005469A1" w:rsidRDefault="00D07FC2" w:rsidP="00D07FC2">
      <w:pPr>
        <w:pStyle w:val="ListParagraph"/>
        <w:numPr>
          <w:ilvl w:val="0"/>
          <w:numId w:val="3"/>
        </w:numPr>
        <w:ind w:left="1353"/>
        <w:rPr>
          <w:rFonts w:ascii="Times New Roman" w:hAnsi="Times New Roman"/>
          <w:sz w:val="24"/>
          <w:szCs w:val="24"/>
          <w:u w:val="single"/>
        </w:rPr>
      </w:pPr>
      <w:r w:rsidRPr="005469A1">
        <w:rPr>
          <w:rFonts w:ascii="Times New Roman" w:hAnsi="Times New Roman"/>
          <w:sz w:val="24"/>
          <w:szCs w:val="24"/>
        </w:rPr>
        <w:t>Student opinion survey- relevant variables</w:t>
      </w:r>
    </w:p>
    <w:p w:rsidR="00D07FC2" w:rsidRPr="005469A1" w:rsidRDefault="00D83B55" w:rsidP="00D07FC2">
      <w:pPr>
        <w:pStyle w:val="ListParagraph"/>
        <w:numPr>
          <w:ilvl w:val="0"/>
          <w:numId w:val="3"/>
        </w:numPr>
        <w:ind w:left="1353"/>
        <w:rPr>
          <w:rFonts w:ascii="Times New Roman" w:hAnsi="Times New Roman"/>
          <w:sz w:val="24"/>
          <w:szCs w:val="24"/>
          <w:u w:val="single"/>
        </w:rPr>
      </w:pPr>
      <w:r>
        <w:rPr>
          <w:rFonts w:ascii="Times New Roman" w:hAnsi="Times New Roman"/>
          <w:sz w:val="24"/>
          <w:szCs w:val="24"/>
        </w:rPr>
        <w:pict>
          <v:shapetype id="_x0000_t202" coordsize="21600,21600" o:spt="202" path="m,l,21600r21600,l21600,xe">
            <v:stroke joinstyle="miter"/>
            <v:path gradientshapeok="t" o:connecttype="rect"/>
          </v:shapetype>
          <v:shape id="_x0000_s1027" type="#_x0000_t202" style="position:absolute;left:0;text-align:left;margin-left:387.1pt;margin-top:18.35pt;width:105.1pt;height:35.7pt;z-index:251657216;mso-height-percent:200;mso-height-percent:200;mso-width-relative:margin;mso-height-relative:margin" stroked="f">
            <v:textbox style="mso-fit-shape-to-text:t">
              <w:txbxContent>
                <w:p w:rsidR="00D07FC2" w:rsidRDefault="00D07FC2" w:rsidP="00D07FC2">
                  <w:r>
                    <w:t>*Over Time!!</w:t>
                  </w:r>
                </w:p>
                <w:p w:rsidR="00D07FC2" w:rsidRDefault="00D07FC2" w:rsidP="00D07FC2">
                  <w:r>
                    <w:t>Introduce slowly</w:t>
                  </w:r>
                </w:p>
              </w:txbxContent>
            </v:textbox>
          </v:shape>
        </w:pict>
      </w:r>
      <w:r>
        <w:rPr>
          <w:rFonts w:ascii="Times New Roman" w:hAnsi="Times New Roman"/>
          <w:sz w:val="24"/>
          <w:szCs w:val="24"/>
        </w:rPr>
        <w:pict>
          <v:shapetype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_x0000_s1026" type="#_x0000_t88" style="position:absolute;left:0;text-align:left;margin-left:351pt;margin-top:3.35pt;width:28pt;height:67pt;z-index:251658240"/>
        </w:pict>
      </w:r>
      <w:r w:rsidR="000B1563">
        <w:rPr>
          <w:rFonts w:ascii="Times New Roman" w:hAnsi="Times New Roman"/>
          <w:sz w:val="24"/>
          <w:szCs w:val="24"/>
        </w:rPr>
        <w:t>P</w:t>
      </w:r>
      <w:r w:rsidR="00D07FC2" w:rsidRPr="005469A1">
        <w:rPr>
          <w:rFonts w:ascii="Times New Roman" w:hAnsi="Times New Roman"/>
          <w:sz w:val="24"/>
          <w:szCs w:val="24"/>
        </w:rPr>
        <w:t>D options</w:t>
      </w:r>
      <w:r w:rsidR="000B1563">
        <w:rPr>
          <w:rFonts w:ascii="Times New Roman" w:hAnsi="Times New Roman"/>
          <w:sz w:val="24"/>
          <w:szCs w:val="24"/>
        </w:rPr>
        <w:tab/>
      </w:r>
      <w:r w:rsidR="00D07FC2" w:rsidRPr="005469A1">
        <w:rPr>
          <w:rFonts w:ascii="Times New Roman" w:hAnsi="Times New Roman"/>
          <w:sz w:val="24"/>
          <w:szCs w:val="24"/>
        </w:rPr>
        <w:t>- Visits/observations</w:t>
      </w:r>
    </w:p>
    <w:p w:rsidR="00D07FC2" w:rsidRPr="000B1563" w:rsidRDefault="00D07FC2" w:rsidP="000B1563">
      <w:pPr>
        <w:ind w:left="2160" w:firstLine="720"/>
      </w:pPr>
      <w:r w:rsidRPr="000B1563">
        <w:t>-</w:t>
      </w:r>
      <w:r w:rsidR="000B1563">
        <w:t xml:space="preserve"> C</w:t>
      </w:r>
      <w:r w:rsidRPr="000B1563">
        <w:t>o-operative learning</w:t>
      </w:r>
    </w:p>
    <w:p w:rsidR="00D07FC2" w:rsidRPr="000B1563" w:rsidRDefault="00D07FC2" w:rsidP="000B1563">
      <w:pPr>
        <w:ind w:left="2160" w:firstLine="720"/>
      </w:pPr>
      <w:r w:rsidRPr="000B1563">
        <w:t>- Different learning styles</w:t>
      </w:r>
    </w:p>
    <w:p w:rsidR="00D07FC2" w:rsidRPr="000B1563" w:rsidRDefault="00D07FC2" w:rsidP="000B1563">
      <w:pPr>
        <w:ind w:left="2160" w:firstLine="720"/>
        <w:rPr>
          <w:u w:val="single"/>
        </w:rPr>
      </w:pPr>
      <w:r w:rsidRPr="000B1563">
        <w:t xml:space="preserve">- Blooms- higher order </w:t>
      </w:r>
      <w:r w:rsidR="000B1563">
        <w:t>thinking</w:t>
      </w:r>
    </w:p>
    <w:p w:rsidR="00D07FC2" w:rsidRPr="005469A1" w:rsidRDefault="00D07FC2" w:rsidP="00D07FC2">
      <w:pPr>
        <w:pStyle w:val="ListParagraph"/>
        <w:numPr>
          <w:ilvl w:val="0"/>
          <w:numId w:val="3"/>
        </w:numPr>
        <w:ind w:left="1353"/>
        <w:rPr>
          <w:rFonts w:ascii="Times New Roman" w:hAnsi="Times New Roman"/>
          <w:sz w:val="24"/>
          <w:szCs w:val="24"/>
          <w:u w:val="single"/>
        </w:rPr>
      </w:pPr>
      <w:r w:rsidRPr="005469A1">
        <w:rPr>
          <w:rFonts w:ascii="Times New Roman" w:hAnsi="Times New Roman"/>
          <w:sz w:val="24"/>
          <w:szCs w:val="24"/>
        </w:rPr>
        <w:t>Tr</w:t>
      </w:r>
      <w:r w:rsidR="000117FB">
        <w:rPr>
          <w:rFonts w:ascii="Times New Roman" w:hAnsi="Times New Roman"/>
          <w:sz w:val="24"/>
          <w:szCs w:val="24"/>
        </w:rPr>
        <w:t>y out</w:t>
      </w:r>
      <w:r w:rsidRPr="005469A1">
        <w:rPr>
          <w:rFonts w:ascii="Times New Roman" w:hAnsi="Times New Roman"/>
          <w:sz w:val="24"/>
          <w:szCs w:val="24"/>
        </w:rPr>
        <w:t xml:space="preserve"> engaging </w:t>
      </w:r>
      <w:r w:rsidR="000B1563">
        <w:rPr>
          <w:rFonts w:ascii="Times New Roman" w:hAnsi="Times New Roman"/>
          <w:sz w:val="24"/>
          <w:szCs w:val="24"/>
        </w:rPr>
        <w:t>assignments</w:t>
      </w:r>
      <w:r w:rsidRPr="005469A1">
        <w:rPr>
          <w:rFonts w:ascii="Times New Roman" w:hAnsi="Times New Roman"/>
          <w:sz w:val="24"/>
          <w:szCs w:val="24"/>
        </w:rPr>
        <w:t xml:space="preserve"> and reflecting</w:t>
      </w:r>
    </w:p>
    <w:p w:rsidR="00D07FC2" w:rsidRPr="005469A1" w:rsidRDefault="000B1563" w:rsidP="00D07FC2">
      <w:pPr>
        <w:pStyle w:val="ListParagraph"/>
        <w:numPr>
          <w:ilvl w:val="0"/>
          <w:numId w:val="3"/>
        </w:numPr>
        <w:ind w:left="1353"/>
        <w:rPr>
          <w:rFonts w:ascii="Times New Roman" w:hAnsi="Times New Roman"/>
          <w:sz w:val="24"/>
          <w:szCs w:val="24"/>
          <w:u w:val="single"/>
        </w:rPr>
      </w:pPr>
      <w:r>
        <w:rPr>
          <w:rFonts w:ascii="Times New Roman" w:hAnsi="Times New Roman"/>
          <w:sz w:val="24"/>
          <w:szCs w:val="24"/>
        </w:rPr>
        <w:t>Look at developmental c</w:t>
      </w:r>
      <w:r w:rsidR="00D07FC2" w:rsidRPr="005469A1">
        <w:rPr>
          <w:rFonts w:ascii="Times New Roman" w:hAnsi="Times New Roman"/>
          <w:sz w:val="24"/>
          <w:szCs w:val="24"/>
        </w:rPr>
        <w:t>urriculum</w:t>
      </w:r>
    </w:p>
    <w:p w:rsidR="00D07FC2" w:rsidRPr="005469A1" w:rsidRDefault="00D07FC2" w:rsidP="00D07FC2">
      <w:pPr>
        <w:pStyle w:val="ListParagraph"/>
        <w:numPr>
          <w:ilvl w:val="0"/>
          <w:numId w:val="3"/>
        </w:numPr>
        <w:ind w:left="1353"/>
        <w:rPr>
          <w:rFonts w:ascii="Times New Roman" w:hAnsi="Times New Roman"/>
          <w:sz w:val="24"/>
          <w:szCs w:val="24"/>
          <w:u w:val="single"/>
        </w:rPr>
      </w:pPr>
      <w:r w:rsidRPr="005469A1">
        <w:rPr>
          <w:rFonts w:ascii="Times New Roman" w:hAnsi="Times New Roman"/>
          <w:sz w:val="24"/>
          <w:szCs w:val="24"/>
        </w:rPr>
        <w:t>Use current school expertise</w:t>
      </w:r>
    </w:p>
    <w:p w:rsidR="00D07FC2" w:rsidRPr="000B1563" w:rsidRDefault="00D07FC2" w:rsidP="00D07FC2">
      <w:pPr>
        <w:pStyle w:val="ListParagraph"/>
        <w:numPr>
          <w:ilvl w:val="0"/>
          <w:numId w:val="3"/>
        </w:numPr>
        <w:ind w:left="1353"/>
        <w:rPr>
          <w:rFonts w:ascii="Times New Roman" w:hAnsi="Times New Roman"/>
          <w:sz w:val="24"/>
          <w:szCs w:val="24"/>
          <w:u w:val="single"/>
        </w:rPr>
      </w:pPr>
      <w:r w:rsidRPr="005469A1">
        <w:rPr>
          <w:rFonts w:ascii="Times New Roman" w:hAnsi="Times New Roman"/>
          <w:sz w:val="24"/>
          <w:szCs w:val="24"/>
        </w:rPr>
        <w:t>If possible Teaching and Learning Coach or releasing a leading teacher to support teachers in further developing teacher skills.</w:t>
      </w:r>
    </w:p>
    <w:p w:rsidR="000B1563" w:rsidRDefault="000B1563" w:rsidP="000B1563">
      <w:pPr>
        <w:rPr>
          <w:u w:val="single"/>
        </w:rPr>
      </w:pPr>
    </w:p>
    <w:p w:rsidR="000B1563" w:rsidRDefault="000B1563" w:rsidP="000B1563">
      <w:pPr>
        <w:rPr>
          <w:b/>
          <w:color w:val="C00000"/>
          <w:sz w:val="32"/>
          <w:szCs w:val="32"/>
          <w:u w:val="single"/>
        </w:rPr>
      </w:pPr>
      <w:r w:rsidRPr="000B1563">
        <w:rPr>
          <w:b/>
          <w:color w:val="C00000"/>
          <w:sz w:val="32"/>
          <w:szCs w:val="32"/>
          <w:u w:val="single"/>
        </w:rPr>
        <w:t>Next Step:</w:t>
      </w:r>
    </w:p>
    <w:p w:rsidR="000B1563" w:rsidRDefault="000B1563" w:rsidP="000B1563">
      <w:pPr>
        <w:rPr>
          <w:b/>
          <w:color w:val="C00000"/>
          <w:sz w:val="32"/>
          <w:szCs w:val="32"/>
          <w:u w:val="single"/>
        </w:rPr>
      </w:pPr>
    </w:p>
    <w:p w:rsidR="00D95535" w:rsidRDefault="000B1563" w:rsidP="000B1563">
      <w:r w:rsidRPr="000B1563">
        <w:t>Compare</w:t>
      </w:r>
      <w:r>
        <w:t xml:space="preserve"> your next level of work with the above.  What are the </w:t>
      </w:r>
      <w:r w:rsidR="004F35D9">
        <w:t>differences?</w:t>
      </w:r>
      <w:r>
        <w:t xml:space="preserve">  </w:t>
      </w:r>
      <w:r w:rsidR="00D95535">
        <w:t xml:space="preserve">How could you improve your recommendations?  </w:t>
      </w:r>
    </w:p>
    <w:p w:rsidR="00D95535" w:rsidRDefault="00D95535" w:rsidP="000B1563"/>
    <w:p w:rsidR="000117FB" w:rsidRDefault="000117FB" w:rsidP="000B1563">
      <w:r>
        <w:t xml:space="preserve">If you were a teacher at the host school, how would you react to the </w:t>
      </w:r>
      <w:r w:rsidR="00D95535">
        <w:t>networks next level of work</w:t>
      </w:r>
      <w:r>
        <w:t>?</w:t>
      </w:r>
      <w:r w:rsidR="00D95535">
        <w:t xml:space="preserve">  If you were a member of the network, h</w:t>
      </w:r>
      <w:r w:rsidR="000B1563">
        <w:t xml:space="preserve">ow could you improve the </w:t>
      </w:r>
      <w:r w:rsidR="00D95535">
        <w:t xml:space="preserve">next level of work </w:t>
      </w:r>
      <w:r w:rsidR="000B1563">
        <w:t xml:space="preserve">above?  Please justify your suggestions.  </w:t>
      </w:r>
    </w:p>
    <w:p w:rsidR="000117FB" w:rsidRDefault="000117FB" w:rsidP="000B1563"/>
    <w:p w:rsidR="000B1563" w:rsidRPr="000B1563" w:rsidRDefault="009E4F55" w:rsidP="000B1563">
      <w:r>
        <w:t>What was most challenging for you</w:t>
      </w:r>
      <w:r w:rsidR="00D95535">
        <w:t xml:space="preserve"> in this case study</w:t>
      </w:r>
      <w:r>
        <w:t xml:space="preserve">?  </w:t>
      </w:r>
      <w:r w:rsidR="004F35D9">
        <w:t xml:space="preserve">What have you learned from doing the case study?  </w:t>
      </w:r>
      <w:r w:rsidR="000B1563">
        <w:t>What questions has the case study raised</w:t>
      </w:r>
      <w:r w:rsidR="00D95535">
        <w:t xml:space="preserve"> for you</w:t>
      </w:r>
      <w:bookmarkStart w:id="0" w:name="_GoBack"/>
      <w:bookmarkEnd w:id="0"/>
      <w:r w:rsidR="000B1563">
        <w:t>?</w:t>
      </w:r>
    </w:p>
    <w:p w:rsidR="00D07FC2" w:rsidRPr="005469A1" w:rsidRDefault="00D07FC2" w:rsidP="00D07FC2">
      <w:pPr>
        <w:pStyle w:val="ListParagraph"/>
        <w:ind w:left="1353"/>
        <w:rPr>
          <w:rFonts w:ascii="Times New Roman" w:hAnsi="Times New Roman"/>
          <w:sz w:val="24"/>
          <w:szCs w:val="24"/>
        </w:rPr>
      </w:pPr>
    </w:p>
    <w:sectPr w:rsidR="00D07FC2" w:rsidRPr="005469A1" w:rsidSect="00695F4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D623144"/>
    <w:multiLevelType w:val="hybridMultilevel"/>
    <w:tmpl w:val="E9E20B86"/>
    <w:lvl w:ilvl="0" w:tplc="7994B6DC">
      <w:start w:val="1"/>
      <w:numFmt w:val="bullet"/>
      <w:lvlText w:val=""/>
      <w:lvlJc w:val="left"/>
      <w:pPr>
        <w:ind w:left="1212" w:hanging="360"/>
      </w:pPr>
      <w:rPr>
        <w:rFonts w:ascii="Symbol" w:hAnsi="Symbol" w:hint="default"/>
        <w:sz w:val="28"/>
      </w:rPr>
    </w:lvl>
    <w:lvl w:ilvl="1" w:tplc="0C090003">
      <w:start w:val="1"/>
      <w:numFmt w:val="bullet"/>
      <w:lvlText w:val="o"/>
      <w:lvlJc w:val="left"/>
      <w:pPr>
        <w:ind w:left="2160" w:hanging="360"/>
      </w:pPr>
      <w:rPr>
        <w:rFonts w:ascii="Courier New" w:hAnsi="Courier New" w:cs="Courier New" w:hint="default"/>
      </w:rPr>
    </w:lvl>
    <w:lvl w:ilvl="2" w:tplc="0C090005">
      <w:start w:val="1"/>
      <w:numFmt w:val="bullet"/>
      <w:lvlText w:val=""/>
      <w:lvlJc w:val="left"/>
      <w:pPr>
        <w:ind w:left="2880" w:hanging="360"/>
      </w:pPr>
      <w:rPr>
        <w:rFonts w:ascii="Wingdings" w:hAnsi="Wingdings" w:hint="default"/>
      </w:rPr>
    </w:lvl>
    <w:lvl w:ilvl="3" w:tplc="0C090001" w:tentative="1">
      <w:start w:val="1"/>
      <w:numFmt w:val="bullet"/>
      <w:lvlText w:val=""/>
      <w:lvlJc w:val="left"/>
      <w:pPr>
        <w:ind w:left="3600" w:hanging="360"/>
      </w:pPr>
      <w:rPr>
        <w:rFonts w:ascii="Symbol" w:hAnsi="Symbol" w:hint="default"/>
      </w:rPr>
    </w:lvl>
    <w:lvl w:ilvl="4" w:tplc="0C090003" w:tentative="1">
      <w:start w:val="1"/>
      <w:numFmt w:val="bullet"/>
      <w:lvlText w:val="o"/>
      <w:lvlJc w:val="left"/>
      <w:pPr>
        <w:ind w:left="4320" w:hanging="360"/>
      </w:pPr>
      <w:rPr>
        <w:rFonts w:ascii="Courier New" w:hAnsi="Courier New" w:cs="Courier New" w:hint="default"/>
      </w:rPr>
    </w:lvl>
    <w:lvl w:ilvl="5" w:tplc="0C090005" w:tentative="1">
      <w:start w:val="1"/>
      <w:numFmt w:val="bullet"/>
      <w:lvlText w:val=""/>
      <w:lvlJc w:val="left"/>
      <w:pPr>
        <w:ind w:left="5040" w:hanging="360"/>
      </w:pPr>
      <w:rPr>
        <w:rFonts w:ascii="Wingdings" w:hAnsi="Wingdings" w:hint="default"/>
      </w:rPr>
    </w:lvl>
    <w:lvl w:ilvl="6" w:tplc="0C090001" w:tentative="1">
      <w:start w:val="1"/>
      <w:numFmt w:val="bullet"/>
      <w:lvlText w:val=""/>
      <w:lvlJc w:val="left"/>
      <w:pPr>
        <w:ind w:left="5760" w:hanging="360"/>
      </w:pPr>
      <w:rPr>
        <w:rFonts w:ascii="Symbol" w:hAnsi="Symbol" w:hint="default"/>
      </w:rPr>
    </w:lvl>
    <w:lvl w:ilvl="7" w:tplc="0C090003" w:tentative="1">
      <w:start w:val="1"/>
      <w:numFmt w:val="bullet"/>
      <w:lvlText w:val="o"/>
      <w:lvlJc w:val="left"/>
      <w:pPr>
        <w:ind w:left="6480" w:hanging="360"/>
      </w:pPr>
      <w:rPr>
        <w:rFonts w:ascii="Courier New" w:hAnsi="Courier New" w:cs="Courier New" w:hint="default"/>
      </w:rPr>
    </w:lvl>
    <w:lvl w:ilvl="8" w:tplc="0C090005" w:tentative="1">
      <w:start w:val="1"/>
      <w:numFmt w:val="bullet"/>
      <w:lvlText w:val=""/>
      <w:lvlJc w:val="left"/>
      <w:pPr>
        <w:ind w:left="7200" w:hanging="360"/>
      </w:pPr>
      <w:rPr>
        <w:rFonts w:ascii="Wingdings" w:hAnsi="Wingdings" w:hint="default"/>
      </w:rPr>
    </w:lvl>
  </w:abstractNum>
  <w:abstractNum w:abstractNumId="1">
    <w:nsid w:val="60387D8B"/>
    <w:multiLevelType w:val="hybridMultilevel"/>
    <w:tmpl w:val="C354028C"/>
    <w:lvl w:ilvl="0" w:tplc="E32E1C78">
      <w:numFmt w:val="bullet"/>
      <w:lvlText w:val="-"/>
      <w:lvlJc w:val="left"/>
      <w:pPr>
        <w:ind w:left="2520" w:hanging="360"/>
      </w:pPr>
      <w:rPr>
        <w:rFonts w:ascii="Calibri" w:eastAsia="Calibri" w:hAnsi="Calibri" w:cs="Times New Roman" w:hint="default"/>
      </w:rPr>
    </w:lvl>
    <w:lvl w:ilvl="1" w:tplc="0C090003">
      <w:start w:val="1"/>
      <w:numFmt w:val="bullet"/>
      <w:lvlText w:val="o"/>
      <w:lvlJc w:val="left"/>
      <w:pPr>
        <w:ind w:left="3240" w:hanging="360"/>
      </w:pPr>
      <w:rPr>
        <w:rFonts w:ascii="Courier New" w:hAnsi="Courier New" w:cs="Courier New" w:hint="default"/>
      </w:rPr>
    </w:lvl>
    <w:lvl w:ilvl="2" w:tplc="0C090005">
      <w:start w:val="1"/>
      <w:numFmt w:val="bullet"/>
      <w:lvlText w:val=""/>
      <w:lvlJc w:val="left"/>
      <w:pPr>
        <w:ind w:left="3960" w:hanging="360"/>
      </w:pPr>
      <w:rPr>
        <w:rFonts w:ascii="Wingdings" w:hAnsi="Wingdings" w:hint="default"/>
      </w:rPr>
    </w:lvl>
    <w:lvl w:ilvl="3" w:tplc="0C090001">
      <w:start w:val="1"/>
      <w:numFmt w:val="bullet"/>
      <w:lvlText w:val=""/>
      <w:lvlJc w:val="left"/>
      <w:pPr>
        <w:ind w:left="4680" w:hanging="360"/>
      </w:pPr>
      <w:rPr>
        <w:rFonts w:ascii="Symbol" w:hAnsi="Symbol" w:hint="default"/>
      </w:rPr>
    </w:lvl>
    <w:lvl w:ilvl="4" w:tplc="0C090003" w:tentative="1">
      <w:start w:val="1"/>
      <w:numFmt w:val="bullet"/>
      <w:lvlText w:val="o"/>
      <w:lvlJc w:val="left"/>
      <w:pPr>
        <w:ind w:left="5400" w:hanging="360"/>
      </w:pPr>
      <w:rPr>
        <w:rFonts w:ascii="Courier New" w:hAnsi="Courier New" w:cs="Courier New" w:hint="default"/>
      </w:rPr>
    </w:lvl>
    <w:lvl w:ilvl="5" w:tplc="0C090005" w:tentative="1">
      <w:start w:val="1"/>
      <w:numFmt w:val="bullet"/>
      <w:lvlText w:val=""/>
      <w:lvlJc w:val="left"/>
      <w:pPr>
        <w:ind w:left="6120" w:hanging="360"/>
      </w:pPr>
      <w:rPr>
        <w:rFonts w:ascii="Wingdings" w:hAnsi="Wingdings" w:hint="default"/>
      </w:rPr>
    </w:lvl>
    <w:lvl w:ilvl="6" w:tplc="0C090001" w:tentative="1">
      <w:start w:val="1"/>
      <w:numFmt w:val="bullet"/>
      <w:lvlText w:val=""/>
      <w:lvlJc w:val="left"/>
      <w:pPr>
        <w:ind w:left="6840" w:hanging="360"/>
      </w:pPr>
      <w:rPr>
        <w:rFonts w:ascii="Symbol" w:hAnsi="Symbol" w:hint="default"/>
      </w:rPr>
    </w:lvl>
    <w:lvl w:ilvl="7" w:tplc="0C090003" w:tentative="1">
      <w:start w:val="1"/>
      <w:numFmt w:val="bullet"/>
      <w:lvlText w:val="o"/>
      <w:lvlJc w:val="left"/>
      <w:pPr>
        <w:ind w:left="7560" w:hanging="360"/>
      </w:pPr>
      <w:rPr>
        <w:rFonts w:ascii="Courier New" w:hAnsi="Courier New" w:cs="Courier New" w:hint="default"/>
      </w:rPr>
    </w:lvl>
    <w:lvl w:ilvl="8" w:tplc="0C090005" w:tentative="1">
      <w:start w:val="1"/>
      <w:numFmt w:val="bullet"/>
      <w:lvlText w:val=""/>
      <w:lvlJc w:val="left"/>
      <w:pPr>
        <w:ind w:left="8280" w:hanging="360"/>
      </w:pPr>
      <w:rPr>
        <w:rFonts w:ascii="Wingdings" w:hAnsi="Wingdings" w:hint="default"/>
      </w:rPr>
    </w:lvl>
  </w:abstractNum>
  <w:num w:numId="1">
    <w:abstractNumId w:val="0"/>
  </w:num>
  <w:num w:numId="2">
    <w:abstractNumId w:val="1"/>
  </w:num>
  <w:num w:numId="3">
    <w:abstractNumId w:val="0"/>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2"/>
  </w:compat>
  <w:rsids>
    <w:rsidRoot w:val="007566C6"/>
    <w:rsid w:val="000117FB"/>
    <w:rsid w:val="000B1563"/>
    <w:rsid w:val="00132271"/>
    <w:rsid w:val="001F7B3B"/>
    <w:rsid w:val="00280B7A"/>
    <w:rsid w:val="002D2B4F"/>
    <w:rsid w:val="00476044"/>
    <w:rsid w:val="004F35D9"/>
    <w:rsid w:val="005469A1"/>
    <w:rsid w:val="005E7C76"/>
    <w:rsid w:val="00695F4A"/>
    <w:rsid w:val="006B7766"/>
    <w:rsid w:val="007566C6"/>
    <w:rsid w:val="00853FA9"/>
    <w:rsid w:val="00871E6D"/>
    <w:rsid w:val="008F587F"/>
    <w:rsid w:val="00933FF6"/>
    <w:rsid w:val="00947E12"/>
    <w:rsid w:val="00965348"/>
    <w:rsid w:val="009E4F55"/>
    <w:rsid w:val="00AE1AC1"/>
    <w:rsid w:val="00B10848"/>
    <w:rsid w:val="00B737F3"/>
    <w:rsid w:val="00C41C9C"/>
    <w:rsid w:val="00CB6944"/>
    <w:rsid w:val="00D07FC2"/>
    <w:rsid w:val="00D83B55"/>
    <w:rsid w:val="00D85610"/>
    <w:rsid w:val="00D95535"/>
    <w:rsid w:val="00E05CE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566C6"/>
    <w:pPr>
      <w:spacing w:after="0" w:line="240" w:lineRule="auto"/>
    </w:pPr>
    <w:rPr>
      <w:rFonts w:ascii="Times New Roman" w:eastAsia="Times New Roman" w:hAnsi="Times New Roman" w:cs="Times New Roman"/>
      <w:sz w:val="24"/>
      <w:szCs w:val="24"/>
      <w:lang w:val="en-AU" w:eastAsia="en-A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566C6"/>
    <w:pPr>
      <w:spacing w:after="200" w:line="276" w:lineRule="auto"/>
      <w:ind w:left="720"/>
      <w:contextualSpacing/>
    </w:pPr>
    <w:rPr>
      <w:rFonts w:ascii="Calibri" w:eastAsia="Calibri" w:hAnsi="Calibri"/>
      <w:sz w:val="22"/>
      <w:szCs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686836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235</TotalTime>
  <Pages>3</Pages>
  <Words>651</Words>
  <Characters>3713</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Tom</dc:creator>
  <cp:keywords/>
  <dc:description/>
  <cp:lastModifiedBy>Thomas Fowler-Finn</cp:lastModifiedBy>
  <cp:revision>15</cp:revision>
  <dcterms:created xsi:type="dcterms:W3CDTF">2010-12-12T00:20:00Z</dcterms:created>
  <dcterms:modified xsi:type="dcterms:W3CDTF">2013-01-16T21:39:00Z</dcterms:modified>
</cp:coreProperties>
</file>